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AB42" w14:textId="55411F1B" w:rsidR="006C1D32" w:rsidRPr="00C53D6F" w:rsidRDefault="006C1D32" w:rsidP="006C1D32">
      <w:pPr>
        <w:widowControl/>
        <w:autoSpaceDE/>
        <w:autoSpaceDN/>
        <w:jc w:val="center"/>
        <w:rPr>
          <w:rFonts w:asciiTheme="minorHAnsi" w:eastAsia="Times New Roman" w:hAnsiTheme="minorHAnsi" w:cstheme="minorHAnsi"/>
          <w:b/>
          <w:lang w:bidi="ar-SA"/>
        </w:rPr>
      </w:pPr>
      <w:r w:rsidRPr="00C53D6F">
        <w:rPr>
          <w:rFonts w:asciiTheme="minorHAnsi" w:eastAsia="Times New Roman" w:hAnsiTheme="minorHAnsi" w:cstheme="minorHAnsi"/>
          <w:b/>
          <w:lang w:bidi="ar-SA"/>
        </w:rPr>
        <w:t xml:space="preserve">EXHIBIT </w:t>
      </w:r>
      <w:r w:rsidR="00CE79C7" w:rsidRPr="00C53D6F">
        <w:rPr>
          <w:rFonts w:asciiTheme="minorHAnsi" w:eastAsia="Times New Roman" w:hAnsiTheme="minorHAnsi" w:cstheme="minorHAnsi"/>
          <w:b/>
          <w:lang w:bidi="ar-SA"/>
        </w:rPr>
        <w:t xml:space="preserve">AA </w:t>
      </w:r>
    </w:p>
    <w:p w14:paraId="3DD7E31C" w14:textId="77777777" w:rsidR="006C1D32" w:rsidRPr="00C53D6F" w:rsidRDefault="006C1D32" w:rsidP="006C1D32">
      <w:pPr>
        <w:widowControl/>
        <w:autoSpaceDE/>
        <w:autoSpaceDN/>
        <w:jc w:val="center"/>
        <w:rPr>
          <w:rFonts w:asciiTheme="minorHAnsi" w:eastAsia="Times New Roman" w:hAnsiTheme="minorHAnsi" w:cstheme="minorHAnsi"/>
          <w:b/>
          <w:bCs/>
          <w:lang w:bidi="ar-SA"/>
        </w:rPr>
      </w:pPr>
      <w:r w:rsidRPr="00C53D6F">
        <w:rPr>
          <w:rFonts w:asciiTheme="minorHAnsi" w:eastAsia="Times New Roman" w:hAnsiTheme="minorHAnsi" w:cstheme="minorHAnsi"/>
          <w:b/>
          <w:bCs/>
          <w:lang w:bidi="ar-SA"/>
        </w:rPr>
        <w:t xml:space="preserve">CERTIFICATION REGARDING DEBARMENT, SUSPENSION, INELIGIBILITY, AND VOLUNTARY EXCLUSION </w:t>
      </w:r>
    </w:p>
    <w:p w14:paraId="1E3084BD" w14:textId="77777777" w:rsidR="006C1D32" w:rsidRPr="00C53D6F" w:rsidRDefault="006C1D32" w:rsidP="006C1D32">
      <w:pPr>
        <w:widowControl/>
        <w:autoSpaceDE/>
        <w:autoSpaceDN/>
        <w:jc w:val="center"/>
        <w:rPr>
          <w:rFonts w:asciiTheme="minorHAnsi" w:eastAsia="Times New Roman" w:hAnsiTheme="minorHAnsi" w:cstheme="minorHAnsi"/>
          <w:b/>
          <w:sz w:val="28"/>
          <w:lang w:val="es-ES" w:bidi="ar-SA"/>
        </w:rPr>
      </w:pPr>
      <w:r w:rsidRPr="00C53D6F">
        <w:rPr>
          <w:rFonts w:asciiTheme="minorHAnsi" w:eastAsia="Times New Roman" w:hAnsiTheme="minorHAnsi" w:cstheme="minorHAnsi"/>
          <w:b/>
          <w:sz w:val="18"/>
          <w:szCs w:val="18"/>
          <w:lang w:val="es-ES" w:bidi="ar-SA"/>
        </w:rPr>
        <w:t>[</w:t>
      </w:r>
      <w:r w:rsidRPr="00C53D6F">
        <w:rPr>
          <w:rFonts w:asciiTheme="minorHAnsi" w:eastAsia="Times New Roman" w:hAnsiTheme="minorHAnsi" w:cstheme="minorHAnsi"/>
          <w:b/>
          <w:i/>
          <w:sz w:val="18"/>
          <w:szCs w:val="18"/>
          <w:lang w:val="es-ES" w:bidi="ar-SA"/>
        </w:rPr>
        <w:t>CERTIFICACIÓN SOBRE EXCLUSIÓN, SUSPENSIÓN, INELEGIBILIDAD Y/O EXCLUSIÓN VOLUNTARIA]</w:t>
      </w:r>
    </w:p>
    <w:p w14:paraId="32875500" w14:textId="77777777" w:rsidR="00120C8A" w:rsidRPr="00C53D6F" w:rsidRDefault="00120C8A" w:rsidP="00120C8A">
      <w:pPr>
        <w:widowControl/>
        <w:autoSpaceDE/>
        <w:autoSpaceDN/>
        <w:jc w:val="center"/>
        <w:rPr>
          <w:rFonts w:asciiTheme="minorHAnsi" w:eastAsia="Times New Roman" w:hAnsiTheme="minorHAnsi" w:cstheme="minorHAnsi"/>
          <w:b/>
          <w:lang w:bidi="ar-SA"/>
        </w:rPr>
      </w:pPr>
      <w:r w:rsidRPr="00C53D6F">
        <w:rPr>
          <w:rFonts w:asciiTheme="minorHAnsi" w:eastAsia="Times New Roman" w:hAnsiTheme="minorHAnsi" w:cstheme="minorHAnsi"/>
          <w:b/>
          <w:lang w:bidi="ar-SA"/>
        </w:rPr>
        <w:t>Qualified Allocation Plan - Low-Income Housing Tax Credits</w:t>
      </w:r>
    </w:p>
    <w:p w14:paraId="0CD4A065" w14:textId="77777777" w:rsidR="00120C8A" w:rsidRPr="00C53D6F" w:rsidRDefault="00120C8A" w:rsidP="005950EA">
      <w:pPr>
        <w:widowControl/>
        <w:autoSpaceDE/>
        <w:autoSpaceDN/>
        <w:jc w:val="center"/>
        <w:rPr>
          <w:rFonts w:asciiTheme="minorHAnsi" w:eastAsia="Times New Roman" w:hAnsiTheme="minorHAnsi" w:cstheme="minorHAnsi"/>
          <w:b/>
          <w:i/>
          <w:sz w:val="18"/>
          <w:szCs w:val="18"/>
          <w:lang w:val="es-ES" w:bidi="ar-SA"/>
        </w:rPr>
      </w:pPr>
      <w:r w:rsidRPr="00C53D6F">
        <w:rPr>
          <w:rFonts w:asciiTheme="minorHAnsi" w:eastAsia="Times New Roman" w:hAnsiTheme="minorHAnsi" w:cstheme="minorHAnsi"/>
          <w:b/>
          <w:i/>
          <w:sz w:val="18"/>
          <w:szCs w:val="18"/>
          <w:lang w:val="es-ES" w:bidi="ar-SA"/>
        </w:rPr>
        <w:t xml:space="preserve">[Plan de Asignación Calificado – Créditos Contributivos </w:t>
      </w:r>
      <w:r w:rsidRPr="00C53D6F">
        <w:rPr>
          <w:rFonts w:asciiTheme="minorHAnsi" w:eastAsia="Times New Roman" w:hAnsiTheme="minorHAnsi" w:cstheme="minorHAnsi"/>
          <w:b/>
          <w:bCs/>
          <w:i/>
          <w:sz w:val="18"/>
          <w:szCs w:val="18"/>
          <w:lang w:val="es-ES" w:bidi="ar-SA"/>
        </w:rPr>
        <w:t>de Vivienda por Ingresos Bajos</w:t>
      </w:r>
      <w:r w:rsidRPr="00C53D6F">
        <w:rPr>
          <w:rFonts w:asciiTheme="minorHAnsi" w:eastAsia="Times New Roman" w:hAnsiTheme="minorHAnsi" w:cstheme="minorHAnsi"/>
          <w:b/>
          <w:i/>
          <w:sz w:val="18"/>
          <w:szCs w:val="18"/>
          <w:lang w:val="es-ES" w:bidi="ar-SA"/>
        </w:rPr>
        <w:t>]</w:t>
      </w:r>
    </w:p>
    <w:p w14:paraId="25359724" w14:textId="77777777" w:rsidR="006A164B" w:rsidRPr="00C53D6F" w:rsidRDefault="006A164B" w:rsidP="006C1D32">
      <w:pPr>
        <w:widowControl/>
        <w:autoSpaceDE/>
        <w:autoSpaceDN/>
        <w:jc w:val="center"/>
        <w:rPr>
          <w:rFonts w:asciiTheme="minorHAnsi" w:eastAsia="Times New Roman" w:hAnsiTheme="minorHAnsi" w:cstheme="minorHAnsi"/>
          <w:b/>
          <w:bCs/>
          <w:i/>
          <w:sz w:val="16"/>
          <w:szCs w:val="16"/>
          <w:lang w:bidi="ar-SA"/>
        </w:rPr>
      </w:pPr>
    </w:p>
    <w:p w14:paraId="074162E3" w14:textId="77777777" w:rsidR="006C1D32" w:rsidRPr="00C53D6F" w:rsidRDefault="006C1D32" w:rsidP="006C1D32">
      <w:pPr>
        <w:widowControl/>
        <w:adjustRightInd w:val="0"/>
        <w:rPr>
          <w:rFonts w:asciiTheme="minorHAnsi" w:eastAsia="Times New Roman" w:hAnsiTheme="minorHAnsi" w:cstheme="minorHAnsi"/>
          <w:sz w:val="20"/>
          <w:szCs w:val="20"/>
          <w:lang w:bidi="ar-SA"/>
        </w:rPr>
      </w:pPr>
    </w:p>
    <w:p w14:paraId="727B56A9" w14:textId="77777777" w:rsidR="006C1D32" w:rsidRPr="00C53D6F" w:rsidRDefault="006C1D32" w:rsidP="006C1D32">
      <w:pPr>
        <w:widowControl/>
        <w:adjustRightInd w:val="0"/>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The Entity certifies, by submission of this Certification, that:</w:t>
      </w:r>
    </w:p>
    <w:p w14:paraId="00B87414" w14:textId="77777777" w:rsidR="006C1D32" w:rsidRPr="00C53D6F" w:rsidRDefault="006C1D32" w:rsidP="006C1D32">
      <w:pPr>
        <w:widowControl/>
        <w:adjustRightInd w:val="0"/>
        <w:rPr>
          <w:rFonts w:asciiTheme="minorHAnsi" w:eastAsia="Times New Roman" w:hAnsiTheme="minorHAnsi" w:cstheme="minorHAnsi"/>
          <w:i/>
          <w:iCs/>
          <w:sz w:val="16"/>
          <w:szCs w:val="16"/>
          <w:lang w:val="es-ES" w:bidi="ar-SA"/>
        </w:rPr>
      </w:pPr>
      <w:r w:rsidRPr="00C53D6F">
        <w:rPr>
          <w:rFonts w:asciiTheme="minorHAnsi" w:eastAsia="Times New Roman" w:hAnsiTheme="minorHAnsi" w:cstheme="minorHAnsi"/>
          <w:i/>
          <w:iCs/>
          <w:sz w:val="16"/>
          <w:szCs w:val="16"/>
          <w:lang w:val="es-ES" w:bidi="ar-SA"/>
        </w:rPr>
        <w:t>[Al presentar esta certificación, la entidad certifica que:]</w:t>
      </w:r>
    </w:p>
    <w:p w14:paraId="3F49DF49" w14:textId="77777777" w:rsidR="006C1D32" w:rsidRPr="00C53D6F" w:rsidRDefault="006C1D32" w:rsidP="006C1D32">
      <w:pPr>
        <w:widowControl/>
        <w:adjustRightInd w:val="0"/>
        <w:rPr>
          <w:rFonts w:asciiTheme="minorHAnsi" w:eastAsia="Times New Roman" w:hAnsiTheme="minorHAnsi" w:cstheme="minorHAnsi"/>
          <w:sz w:val="20"/>
          <w:szCs w:val="20"/>
          <w:lang w:val="es-ES" w:bidi="ar-SA"/>
        </w:rPr>
      </w:pPr>
    </w:p>
    <w:p w14:paraId="1007B9F5"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(1) </w:t>
      </w:r>
      <w:r w:rsidRPr="00C53D6F">
        <w:rPr>
          <w:rFonts w:asciiTheme="minorHAnsi" w:eastAsia="Times New Roman" w:hAnsiTheme="minorHAnsi" w:cstheme="minorHAnsi"/>
          <w:sz w:val="20"/>
          <w:szCs w:val="20"/>
          <w:lang w:bidi="ar-SA"/>
        </w:rPr>
        <w:tab/>
        <w:t>Neither it nor its principals are presently debarred, suspended, proposed for debarment, declared ineligible, or voluntarily excluded from participation in this transaction by any Federal department or agency;</w:t>
      </w:r>
    </w:p>
    <w:p w14:paraId="1375A10E" w14:textId="77777777" w:rsidR="006C1D32" w:rsidRPr="00C53D6F" w:rsidRDefault="006C1D32" w:rsidP="006C1D32">
      <w:pPr>
        <w:widowControl/>
        <w:adjustRightInd w:val="0"/>
        <w:ind w:left="720" w:hanging="360"/>
        <w:jc w:val="both"/>
        <w:rPr>
          <w:rFonts w:asciiTheme="minorHAnsi" w:eastAsia="Times New Roman" w:hAnsiTheme="minorHAnsi" w:cstheme="minorHAnsi"/>
          <w:i/>
          <w:iCs/>
          <w:sz w:val="16"/>
          <w:szCs w:val="16"/>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Ni la entidad ni ninguno de sus dirigentes ha sido excluido o suspendido, se le ha propuesto para ser excluido, se le ha declarado inelegible o se ha excluido voluntariamente de participar en esta transacción por algún departamento o agencia federal;]</w:t>
      </w:r>
    </w:p>
    <w:p w14:paraId="22B060A4"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p>
    <w:p w14:paraId="63784326"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(2) </w:t>
      </w:r>
      <w:r w:rsidRPr="00C53D6F">
        <w:rPr>
          <w:rFonts w:asciiTheme="minorHAnsi" w:eastAsia="Times New Roman" w:hAnsiTheme="minorHAnsi" w:cstheme="minorHAnsi"/>
          <w:sz w:val="20"/>
          <w:szCs w:val="20"/>
          <w:lang w:bidi="ar-SA"/>
        </w:rPr>
        <w:tab/>
        <w:t>It will provide immediate written notice to whom this Certification is submitted if at any time the Entity learns its certification was erroneous when submitted or has become erroneous by reason of changed circumstances;</w:t>
      </w:r>
    </w:p>
    <w:p w14:paraId="17B50543"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Informará por escrito de inmediato a quien se presenta esta certificación si en cualquier momento la entidad descubre que su certificación era errónea al momento de su presentación o se ha vuelto errónea debido a que las circunstancias han cambiado;]</w:t>
      </w:r>
    </w:p>
    <w:p w14:paraId="1697A9DE"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p>
    <w:p w14:paraId="535C6AE9"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(3) </w:t>
      </w:r>
      <w:r w:rsidRPr="00C53D6F">
        <w:rPr>
          <w:rFonts w:asciiTheme="minorHAnsi" w:eastAsia="Times New Roman" w:hAnsiTheme="minorHAnsi" w:cstheme="minorHAnsi"/>
          <w:sz w:val="20"/>
          <w:szCs w:val="20"/>
          <w:lang w:bidi="ar-SA"/>
        </w:rPr>
        <w:tab/>
        <w:t>It shall not knowingly enter any lower tier covered transaction with a person who is debarred, suspended, declared ineligible, or voluntarily excluded from participation in this covered transaction, unless authorized by the department or agency with which this transaction originated;</w:t>
      </w:r>
    </w:p>
    <w:p w14:paraId="1B7E4E81"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No participará a sabiendas en una transacción cubierta de nivel inferior con una persona que ha sido inhabilitada, suspendida o declarada inelegible o que ha quedado excluida voluntariamente de participar en esta transacción cubierta, a menos que lo autorice el departamento o la agencia con la cual se originó dicha transacción;]</w:t>
      </w:r>
    </w:p>
    <w:p w14:paraId="579666E1"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p>
    <w:p w14:paraId="3FF5B289"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(4) </w:t>
      </w:r>
      <w:r w:rsidRPr="00C53D6F">
        <w:rPr>
          <w:rFonts w:asciiTheme="minorHAnsi" w:eastAsia="Times New Roman" w:hAnsiTheme="minorHAnsi" w:cstheme="minorHAnsi"/>
          <w:sz w:val="20"/>
          <w:szCs w:val="20"/>
          <w:lang w:bidi="ar-SA"/>
        </w:rPr>
        <w:tab/>
        <w:t>It will include the clause titled “Certification Regarding Debarment, Suspension, Ineligibility, and Voluntary Exclusion—Lower Tier Covered Transactions,” without modification, in all lower tier covered transactions and in all solicitations for lower tier covered transactions;</w:t>
      </w:r>
    </w:p>
    <w:p w14:paraId="4FCF01B8"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Incluirá la cláusula titulada “Certificación con relación a la inhabilitación, suspensión, inelegibilidad y exclusión voluntaria en transacciones cubiertas de nivel inferior”, sin modificar dicha cláusula, en todas las transacciones cubiertas de nivel inferior y en todas las solicitudes de transacciones cubiertas de nivel inferior;]</w:t>
      </w:r>
    </w:p>
    <w:p w14:paraId="5381C26A"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p>
    <w:p w14:paraId="340C3CCB"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(5) </w:t>
      </w:r>
      <w:r w:rsidRPr="00C53D6F">
        <w:rPr>
          <w:rFonts w:asciiTheme="minorHAnsi" w:eastAsia="Times New Roman" w:hAnsiTheme="minorHAnsi" w:cstheme="minorHAnsi"/>
          <w:sz w:val="20"/>
          <w:szCs w:val="20"/>
          <w:lang w:bidi="ar-SA"/>
        </w:rPr>
        <w:tab/>
        <w:t>The certifications herein are a material representation of fact upon which reliance was placed when this transaction was entered into; and</w:t>
      </w:r>
    </w:p>
    <w:p w14:paraId="5484FAE2"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 xml:space="preserve">Las certificaciones que se incluyen en el presente documento constituyen una representación material de los hechos que sirvieron de base a esta transacción cuando se realizó la transacción; y]  </w:t>
      </w:r>
    </w:p>
    <w:p w14:paraId="3B35FA99" w14:textId="77777777" w:rsidR="00120C8A" w:rsidRPr="00C53D6F" w:rsidRDefault="00120C8A" w:rsidP="006C1D32">
      <w:pPr>
        <w:widowControl/>
        <w:adjustRightInd w:val="0"/>
        <w:ind w:left="720" w:hanging="360"/>
        <w:jc w:val="both"/>
        <w:rPr>
          <w:rFonts w:asciiTheme="minorHAnsi" w:eastAsia="Times New Roman" w:hAnsiTheme="minorHAnsi" w:cstheme="minorHAnsi"/>
          <w:sz w:val="20"/>
          <w:szCs w:val="20"/>
          <w:lang w:val="es-ES" w:bidi="ar-SA"/>
        </w:rPr>
      </w:pPr>
    </w:p>
    <w:p w14:paraId="77DDC4C6"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 xml:space="preserve">(6) </w:t>
      </w:r>
      <w:r w:rsidRPr="00C53D6F">
        <w:rPr>
          <w:rFonts w:asciiTheme="minorHAnsi" w:eastAsia="Times New Roman" w:hAnsiTheme="minorHAnsi" w:cstheme="minorHAnsi"/>
          <w:sz w:val="20"/>
          <w:szCs w:val="20"/>
          <w:lang w:bidi="ar-SA"/>
        </w:rPr>
        <w:tab/>
        <w:t>Where the Entity is unable to certify to any of the statements in this certification, such Entity shall attach an explanation to this Certification.</w:t>
      </w:r>
    </w:p>
    <w:p w14:paraId="11D2D618" w14:textId="77777777" w:rsidR="006C1D32" w:rsidRPr="00C53D6F" w:rsidRDefault="006C1D32" w:rsidP="006C1D32">
      <w:pPr>
        <w:widowControl/>
        <w:adjustRightInd w:val="0"/>
        <w:ind w:left="720" w:hanging="360"/>
        <w:jc w:val="both"/>
        <w:rPr>
          <w:rFonts w:asciiTheme="minorHAnsi" w:eastAsia="Times New Roman" w:hAnsiTheme="minorHAnsi" w:cstheme="minorHAnsi"/>
          <w:sz w:val="20"/>
          <w:szCs w:val="20"/>
          <w:lang w:val="es-ES" w:bidi="ar-SA"/>
        </w:rPr>
      </w:pPr>
      <w:r w:rsidRPr="00C53D6F">
        <w:rPr>
          <w:rFonts w:asciiTheme="minorHAnsi" w:eastAsia="Times New Roman" w:hAnsiTheme="minorHAnsi" w:cstheme="minorHAnsi"/>
          <w:sz w:val="20"/>
          <w:szCs w:val="20"/>
          <w:lang w:bidi="ar-SA"/>
        </w:rPr>
        <w:tab/>
      </w:r>
      <w:r w:rsidRPr="00C53D6F">
        <w:rPr>
          <w:rFonts w:asciiTheme="minorHAnsi" w:eastAsia="Times New Roman" w:hAnsiTheme="minorHAnsi" w:cstheme="minorHAnsi"/>
          <w:i/>
          <w:iCs/>
          <w:sz w:val="20"/>
          <w:szCs w:val="20"/>
          <w:lang w:val="es-ES" w:bidi="ar-SA"/>
        </w:rPr>
        <w:t>[</w:t>
      </w:r>
      <w:r w:rsidRPr="00C53D6F">
        <w:rPr>
          <w:rFonts w:asciiTheme="minorHAnsi" w:eastAsia="Times New Roman" w:hAnsiTheme="minorHAnsi" w:cstheme="minorHAnsi"/>
          <w:i/>
          <w:iCs/>
          <w:sz w:val="16"/>
          <w:szCs w:val="16"/>
          <w:lang w:val="es-ES" w:bidi="ar-SA"/>
        </w:rPr>
        <w:t xml:space="preserve">Si la entidad no puede certificar alguna de las declaraciones incluidas en esta certificación, dicha entidad deberá adjuntar una explicación a esta certificación.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66"/>
        <w:gridCol w:w="444"/>
        <w:gridCol w:w="2150"/>
      </w:tblGrid>
      <w:tr w:rsidR="006C1D32" w:rsidRPr="00C53D6F" w14:paraId="2BA06E3A" w14:textId="77777777" w:rsidTr="007C1BAB">
        <w:trPr>
          <w:trHeight w:val="720"/>
        </w:trPr>
        <w:tc>
          <w:tcPr>
            <w:tcW w:w="6766" w:type="dxa"/>
            <w:tcBorders>
              <w:bottom w:val="single" w:sz="4" w:space="0" w:color="auto"/>
            </w:tcBorders>
            <w:vAlign w:val="bottom"/>
          </w:tcPr>
          <w:p w14:paraId="54643E89"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c>
          <w:tcPr>
            <w:tcW w:w="444" w:type="dxa"/>
            <w:vAlign w:val="bottom"/>
          </w:tcPr>
          <w:p w14:paraId="24BFF985"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c>
          <w:tcPr>
            <w:tcW w:w="2150" w:type="dxa"/>
            <w:tcBorders>
              <w:bottom w:val="single" w:sz="4" w:space="0" w:color="auto"/>
            </w:tcBorders>
            <w:vAlign w:val="bottom"/>
          </w:tcPr>
          <w:p w14:paraId="73D41E6F"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r>
      <w:tr w:rsidR="006C1D32" w:rsidRPr="00C53D6F" w14:paraId="1E1D9738" w14:textId="77777777" w:rsidTr="007C1BAB">
        <w:tc>
          <w:tcPr>
            <w:tcW w:w="6766" w:type="dxa"/>
            <w:tcBorders>
              <w:top w:val="single" w:sz="4" w:space="0" w:color="auto"/>
            </w:tcBorders>
            <w:vAlign w:val="bottom"/>
          </w:tcPr>
          <w:p w14:paraId="44B1821C"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Signature of Authorized Representative of the Entity</w:t>
            </w:r>
          </w:p>
          <w:p w14:paraId="68D93A3F" w14:textId="77777777" w:rsidR="006C1D32" w:rsidRPr="00C53D6F" w:rsidRDefault="006C1D32" w:rsidP="006C1D32">
            <w:pPr>
              <w:widowControl/>
              <w:autoSpaceDE/>
              <w:autoSpaceDN/>
              <w:rPr>
                <w:rFonts w:asciiTheme="minorHAnsi" w:eastAsia="Times New Roman" w:hAnsiTheme="minorHAnsi" w:cstheme="minorHAnsi"/>
                <w:i/>
                <w:sz w:val="20"/>
                <w:szCs w:val="20"/>
                <w:lang w:val="es-ES" w:bidi="ar-SA"/>
              </w:rPr>
            </w:pPr>
            <w:r w:rsidRPr="00C53D6F">
              <w:rPr>
                <w:rFonts w:asciiTheme="minorHAnsi" w:eastAsia="Times New Roman" w:hAnsiTheme="minorHAnsi" w:cstheme="minorHAnsi"/>
                <w:i/>
                <w:sz w:val="16"/>
                <w:szCs w:val="20"/>
                <w:lang w:val="es-ES" w:bidi="ar-SA"/>
              </w:rPr>
              <w:t>[Firma de/la representante autorizado de la entidad]</w:t>
            </w:r>
          </w:p>
        </w:tc>
        <w:tc>
          <w:tcPr>
            <w:tcW w:w="444" w:type="dxa"/>
            <w:vAlign w:val="bottom"/>
          </w:tcPr>
          <w:p w14:paraId="709C6710"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c>
          <w:tcPr>
            <w:tcW w:w="2150" w:type="dxa"/>
            <w:tcBorders>
              <w:top w:val="single" w:sz="4" w:space="0" w:color="auto"/>
            </w:tcBorders>
            <w:vAlign w:val="bottom"/>
          </w:tcPr>
          <w:p w14:paraId="3B2ACB65"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Date (month/day/year)</w:t>
            </w:r>
          </w:p>
          <w:p w14:paraId="73C9C1D2" w14:textId="77777777" w:rsidR="006C1D32" w:rsidRPr="00C53D6F" w:rsidRDefault="006C1D32" w:rsidP="006C1D32">
            <w:pPr>
              <w:widowControl/>
              <w:autoSpaceDE/>
              <w:autoSpaceDN/>
              <w:rPr>
                <w:rFonts w:asciiTheme="minorHAnsi" w:eastAsia="Times New Roman" w:hAnsiTheme="minorHAnsi" w:cstheme="minorHAnsi"/>
                <w:i/>
                <w:sz w:val="20"/>
                <w:szCs w:val="20"/>
                <w:lang w:bidi="ar-SA"/>
              </w:rPr>
            </w:pPr>
            <w:r w:rsidRPr="00C53D6F">
              <w:rPr>
                <w:rFonts w:asciiTheme="minorHAnsi" w:eastAsia="Times New Roman" w:hAnsiTheme="minorHAnsi" w:cstheme="minorHAnsi"/>
                <w:i/>
                <w:sz w:val="16"/>
                <w:szCs w:val="20"/>
                <w:lang w:bidi="ar-SA"/>
              </w:rPr>
              <w:t>[</w:t>
            </w:r>
            <w:proofErr w:type="spellStart"/>
            <w:r w:rsidRPr="00C53D6F">
              <w:rPr>
                <w:rFonts w:asciiTheme="minorHAnsi" w:eastAsia="Times New Roman" w:hAnsiTheme="minorHAnsi" w:cstheme="minorHAnsi"/>
                <w:i/>
                <w:sz w:val="16"/>
                <w:szCs w:val="20"/>
                <w:lang w:bidi="ar-SA"/>
              </w:rPr>
              <w:t>Fecha</w:t>
            </w:r>
            <w:proofErr w:type="spellEnd"/>
            <w:r w:rsidRPr="00C53D6F">
              <w:rPr>
                <w:rFonts w:asciiTheme="minorHAnsi" w:eastAsia="Times New Roman" w:hAnsiTheme="minorHAnsi" w:cstheme="minorHAnsi"/>
                <w:i/>
                <w:sz w:val="16"/>
                <w:szCs w:val="20"/>
                <w:lang w:bidi="ar-SA"/>
              </w:rPr>
              <w:t xml:space="preserve"> (</w:t>
            </w:r>
            <w:proofErr w:type="spellStart"/>
            <w:r w:rsidRPr="00C53D6F">
              <w:rPr>
                <w:rFonts w:asciiTheme="minorHAnsi" w:eastAsia="Times New Roman" w:hAnsiTheme="minorHAnsi" w:cstheme="minorHAnsi"/>
                <w:i/>
                <w:sz w:val="16"/>
                <w:szCs w:val="20"/>
                <w:lang w:bidi="ar-SA"/>
              </w:rPr>
              <w:t>mes</w:t>
            </w:r>
            <w:proofErr w:type="spellEnd"/>
            <w:r w:rsidRPr="00C53D6F">
              <w:rPr>
                <w:rFonts w:asciiTheme="minorHAnsi" w:eastAsia="Times New Roman" w:hAnsiTheme="minorHAnsi" w:cstheme="minorHAnsi"/>
                <w:i/>
                <w:sz w:val="16"/>
                <w:szCs w:val="20"/>
                <w:lang w:bidi="ar-SA"/>
              </w:rPr>
              <w:t>/día/</w:t>
            </w:r>
            <w:proofErr w:type="spellStart"/>
            <w:r w:rsidRPr="00C53D6F">
              <w:rPr>
                <w:rFonts w:asciiTheme="minorHAnsi" w:eastAsia="Times New Roman" w:hAnsiTheme="minorHAnsi" w:cstheme="minorHAnsi"/>
                <w:i/>
                <w:sz w:val="16"/>
                <w:szCs w:val="20"/>
                <w:lang w:bidi="ar-SA"/>
              </w:rPr>
              <w:t>año</w:t>
            </w:r>
            <w:proofErr w:type="spellEnd"/>
            <w:r w:rsidRPr="00C53D6F">
              <w:rPr>
                <w:rFonts w:asciiTheme="minorHAnsi" w:eastAsia="Times New Roman" w:hAnsiTheme="minorHAnsi" w:cstheme="minorHAnsi"/>
                <w:i/>
                <w:sz w:val="16"/>
                <w:szCs w:val="20"/>
                <w:lang w:bidi="ar-SA"/>
              </w:rPr>
              <w:t>)]</w:t>
            </w:r>
          </w:p>
        </w:tc>
      </w:tr>
      <w:tr w:rsidR="006C1D32" w:rsidRPr="00C53D6F" w14:paraId="7B72C632" w14:textId="77777777" w:rsidTr="007C1BAB">
        <w:trPr>
          <w:trHeight w:val="720"/>
        </w:trPr>
        <w:tc>
          <w:tcPr>
            <w:tcW w:w="6766" w:type="dxa"/>
            <w:tcBorders>
              <w:bottom w:val="single" w:sz="4" w:space="0" w:color="auto"/>
            </w:tcBorders>
            <w:vAlign w:val="bottom"/>
          </w:tcPr>
          <w:p w14:paraId="703EF19E"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p>
        </w:tc>
        <w:tc>
          <w:tcPr>
            <w:tcW w:w="444" w:type="dxa"/>
            <w:vAlign w:val="bottom"/>
          </w:tcPr>
          <w:p w14:paraId="39C83608"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p>
        </w:tc>
        <w:tc>
          <w:tcPr>
            <w:tcW w:w="2150" w:type="dxa"/>
            <w:vAlign w:val="bottom"/>
          </w:tcPr>
          <w:p w14:paraId="50CD9FA8"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p>
        </w:tc>
      </w:tr>
      <w:tr w:rsidR="006C1D32" w:rsidRPr="00C53D6F" w14:paraId="5D728821" w14:textId="77777777" w:rsidTr="007C1BAB">
        <w:tc>
          <w:tcPr>
            <w:tcW w:w="6766" w:type="dxa"/>
            <w:tcBorders>
              <w:top w:val="single" w:sz="4" w:space="0" w:color="auto"/>
            </w:tcBorders>
            <w:vAlign w:val="bottom"/>
          </w:tcPr>
          <w:p w14:paraId="7D2A6804" w14:textId="77777777" w:rsidR="006C1D32" w:rsidRPr="00C53D6F" w:rsidRDefault="006C1D32" w:rsidP="006C1D32">
            <w:pPr>
              <w:widowControl/>
              <w:autoSpaceDE/>
              <w:autoSpaceDN/>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Printed Name of Authorized Representative of the Entity</w:t>
            </w:r>
          </w:p>
          <w:p w14:paraId="5EE56B65" w14:textId="77777777" w:rsidR="006C1D32" w:rsidRPr="00C53D6F" w:rsidRDefault="006C1D32" w:rsidP="006C1D32">
            <w:pPr>
              <w:widowControl/>
              <w:autoSpaceDE/>
              <w:autoSpaceDN/>
              <w:rPr>
                <w:rFonts w:asciiTheme="minorHAnsi" w:eastAsia="Times New Roman" w:hAnsiTheme="minorHAnsi" w:cstheme="minorHAnsi"/>
                <w:i/>
                <w:sz w:val="20"/>
                <w:szCs w:val="20"/>
                <w:lang w:val="es-ES" w:bidi="ar-SA"/>
              </w:rPr>
            </w:pPr>
            <w:r w:rsidRPr="00C53D6F">
              <w:rPr>
                <w:rFonts w:asciiTheme="minorHAnsi" w:eastAsia="Times New Roman" w:hAnsiTheme="minorHAnsi" w:cstheme="minorHAnsi"/>
                <w:i/>
                <w:sz w:val="16"/>
                <w:szCs w:val="20"/>
                <w:lang w:val="es-ES" w:bidi="ar-SA"/>
              </w:rPr>
              <w:t>[Nombre y dos apellidos en letra de molde del/la representante autorizado(a) de la entidad]</w:t>
            </w:r>
          </w:p>
        </w:tc>
        <w:tc>
          <w:tcPr>
            <w:tcW w:w="444" w:type="dxa"/>
            <w:vAlign w:val="bottom"/>
          </w:tcPr>
          <w:p w14:paraId="2255EAF8"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c>
          <w:tcPr>
            <w:tcW w:w="2150" w:type="dxa"/>
            <w:vAlign w:val="bottom"/>
          </w:tcPr>
          <w:p w14:paraId="5523E770" w14:textId="77777777" w:rsidR="006C1D32" w:rsidRPr="00C53D6F" w:rsidRDefault="006C1D32" w:rsidP="006C1D32">
            <w:pPr>
              <w:widowControl/>
              <w:autoSpaceDE/>
              <w:autoSpaceDN/>
              <w:rPr>
                <w:rFonts w:asciiTheme="minorHAnsi" w:eastAsia="Times New Roman" w:hAnsiTheme="minorHAnsi" w:cstheme="minorHAnsi"/>
                <w:sz w:val="20"/>
                <w:szCs w:val="20"/>
                <w:lang w:val="es-ES" w:bidi="ar-SA"/>
              </w:rPr>
            </w:pPr>
          </w:p>
        </w:tc>
      </w:tr>
    </w:tbl>
    <w:p w14:paraId="29F6DA72" w14:textId="77777777" w:rsidR="00C53D6F" w:rsidRDefault="00C53D6F">
      <w:pPr>
        <w:widowControl/>
        <w:autoSpaceDE/>
        <w:autoSpaceDN/>
        <w:spacing w:after="160" w:line="259" w:lineRule="auto"/>
        <w:rPr>
          <w:rFonts w:asciiTheme="minorHAnsi" w:hAnsiTheme="minorHAnsi" w:cstheme="minorHAnsi"/>
          <w:lang w:val="es-PR"/>
        </w:rPr>
      </w:pPr>
      <w:r>
        <w:rPr>
          <w:rFonts w:asciiTheme="minorHAnsi" w:hAnsiTheme="minorHAnsi" w:cstheme="minorHAnsi"/>
          <w:lang w:val="es-PR"/>
        </w:rPr>
        <w:br w:type="page"/>
      </w:r>
    </w:p>
    <w:p w14:paraId="440CB24C" w14:textId="77777777" w:rsidR="003F5058" w:rsidRPr="00C53D6F" w:rsidRDefault="003F5058" w:rsidP="006C1D32">
      <w:pPr>
        <w:rPr>
          <w:rFonts w:asciiTheme="minorHAnsi" w:hAnsiTheme="minorHAnsi" w:cstheme="minorHAnsi"/>
          <w:lang w:val="es-PR"/>
        </w:rPr>
      </w:pPr>
    </w:p>
    <w:p w14:paraId="193778BD" w14:textId="77777777" w:rsidR="00A97240" w:rsidRPr="00C53D6F" w:rsidRDefault="00A97240" w:rsidP="00A97240">
      <w:pPr>
        <w:widowControl/>
        <w:autoSpaceDE/>
        <w:jc w:val="both"/>
        <w:rPr>
          <w:rFonts w:asciiTheme="minorHAnsi" w:eastAsia="Times New Roman" w:hAnsiTheme="minorHAnsi" w:cstheme="minorHAnsi"/>
          <w:sz w:val="20"/>
          <w:szCs w:val="20"/>
          <w:lang w:val="es-PR" w:bidi="ar-SA"/>
        </w:rPr>
      </w:pPr>
    </w:p>
    <w:p w14:paraId="001FB6DE" w14:textId="77777777" w:rsidR="00A97240" w:rsidRPr="00C53D6F" w:rsidRDefault="00A97240" w:rsidP="00A97240">
      <w:pPr>
        <w:widowControl/>
        <w:autoSpaceDE/>
        <w:jc w:val="both"/>
        <w:rPr>
          <w:rFonts w:asciiTheme="minorHAnsi" w:eastAsia="Times New Roman" w:hAnsiTheme="minorHAnsi" w:cstheme="minorHAnsi"/>
          <w:sz w:val="20"/>
          <w:szCs w:val="20"/>
          <w:lang w:val="es-PR" w:bidi="ar-SA"/>
        </w:rPr>
      </w:pPr>
    </w:p>
    <w:p w14:paraId="5BB70BB5" w14:textId="77777777" w:rsidR="00A97240" w:rsidRPr="00C53D6F" w:rsidRDefault="00A97240" w:rsidP="00A97240">
      <w:pPr>
        <w:widowControl/>
        <w:autoSpaceDE/>
        <w:jc w:val="both"/>
        <w:rPr>
          <w:rFonts w:asciiTheme="minorHAnsi" w:eastAsia="Times New Roman" w:hAnsiTheme="minorHAnsi" w:cstheme="minorHAnsi"/>
          <w:sz w:val="20"/>
          <w:szCs w:val="20"/>
          <w:lang w:val="es-PR" w:bidi="ar-SA"/>
        </w:rPr>
      </w:pPr>
    </w:p>
    <w:p w14:paraId="1221978B" w14:textId="77777777" w:rsidR="00A97240" w:rsidRPr="00C53D6F" w:rsidRDefault="00A97240" w:rsidP="00A97240">
      <w:pPr>
        <w:widowControl/>
        <w:autoSpaceDE/>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Affidavit No. __________</w:t>
      </w:r>
    </w:p>
    <w:p w14:paraId="2DBF5E07" w14:textId="77777777" w:rsidR="00A97240" w:rsidRPr="00C53D6F" w:rsidRDefault="00A97240" w:rsidP="00A97240">
      <w:pPr>
        <w:widowControl/>
        <w:autoSpaceDE/>
        <w:jc w:val="both"/>
        <w:rPr>
          <w:rFonts w:asciiTheme="minorHAnsi" w:eastAsia="Times New Roman" w:hAnsiTheme="minorHAnsi" w:cstheme="minorHAnsi"/>
          <w:i/>
          <w:iCs/>
          <w:sz w:val="16"/>
          <w:szCs w:val="16"/>
          <w:lang w:bidi="ar-SA"/>
        </w:rPr>
      </w:pPr>
      <w:r w:rsidRPr="00C53D6F">
        <w:rPr>
          <w:rFonts w:asciiTheme="minorHAnsi" w:eastAsia="Times New Roman" w:hAnsiTheme="minorHAnsi" w:cstheme="minorHAnsi"/>
          <w:i/>
          <w:iCs/>
          <w:sz w:val="16"/>
          <w:szCs w:val="16"/>
          <w:lang w:bidi="ar-SA"/>
        </w:rPr>
        <w:t>[</w:t>
      </w:r>
      <w:proofErr w:type="spellStart"/>
      <w:r w:rsidRPr="00C53D6F">
        <w:rPr>
          <w:rFonts w:asciiTheme="minorHAnsi" w:eastAsia="Times New Roman" w:hAnsiTheme="minorHAnsi" w:cstheme="minorHAnsi"/>
          <w:i/>
          <w:iCs/>
          <w:sz w:val="16"/>
          <w:szCs w:val="16"/>
          <w:lang w:bidi="ar-SA"/>
        </w:rPr>
        <w:t>Affidávit</w:t>
      </w:r>
      <w:proofErr w:type="spellEnd"/>
      <w:r w:rsidRPr="00C53D6F">
        <w:rPr>
          <w:rFonts w:asciiTheme="minorHAnsi" w:eastAsia="Times New Roman" w:hAnsiTheme="minorHAnsi" w:cstheme="minorHAnsi"/>
          <w:i/>
          <w:iCs/>
          <w:sz w:val="16"/>
          <w:szCs w:val="16"/>
          <w:lang w:bidi="ar-SA"/>
        </w:rPr>
        <w:t xml:space="preserve"> </w:t>
      </w:r>
      <w:proofErr w:type="spellStart"/>
      <w:r w:rsidRPr="00C53D6F">
        <w:rPr>
          <w:rFonts w:asciiTheme="minorHAnsi" w:eastAsia="Times New Roman" w:hAnsiTheme="minorHAnsi" w:cstheme="minorHAnsi"/>
          <w:i/>
          <w:iCs/>
          <w:sz w:val="16"/>
          <w:szCs w:val="16"/>
          <w:lang w:bidi="ar-SA"/>
        </w:rPr>
        <w:t>Núm</w:t>
      </w:r>
      <w:proofErr w:type="spellEnd"/>
      <w:r w:rsidRPr="00C53D6F">
        <w:rPr>
          <w:rFonts w:asciiTheme="minorHAnsi" w:eastAsia="Times New Roman" w:hAnsiTheme="minorHAnsi" w:cstheme="minorHAnsi"/>
          <w:i/>
          <w:iCs/>
          <w:sz w:val="16"/>
          <w:szCs w:val="16"/>
          <w:lang w:bidi="ar-SA"/>
        </w:rPr>
        <w:t>.]</w:t>
      </w:r>
    </w:p>
    <w:p w14:paraId="218704AB" w14:textId="77777777" w:rsidR="00A97240" w:rsidRPr="00C53D6F" w:rsidRDefault="00A97240" w:rsidP="00A97240">
      <w:pPr>
        <w:widowControl/>
        <w:autoSpaceDE/>
        <w:spacing w:line="360" w:lineRule="auto"/>
        <w:jc w:val="both"/>
        <w:rPr>
          <w:rFonts w:asciiTheme="minorHAnsi" w:eastAsia="Times New Roman" w:hAnsiTheme="minorHAnsi" w:cstheme="minorHAnsi"/>
          <w:sz w:val="20"/>
          <w:szCs w:val="20"/>
          <w:lang w:bidi="ar-SA"/>
        </w:rPr>
      </w:pPr>
    </w:p>
    <w:p w14:paraId="53CACA98" w14:textId="77777777" w:rsidR="00A97240" w:rsidRPr="00C53D6F" w:rsidRDefault="00A97240" w:rsidP="00A97240">
      <w:pPr>
        <w:widowControl/>
        <w:autoSpaceDE/>
        <w:spacing w:line="360" w:lineRule="auto"/>
        <w:jc w:val="both"/>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Subscribed and sworn to before me in the city of _____________________, _____, this ______ day of _______________, 20___, by _______________________________ of legal age, _____________ (civil status), __________________________ (occupation) and resident of ____________________, ______, in his/her capacity as ____________________________________ of Proponent, who I personally known or have identified by his/her ______________________________.</w:t>
      </w:r>
    </w:p>
    <w:p w14:paraId="25CB0515" w14:textId="77777777" w:rsidR="00A97240" w:rsidRPr="00C53D6F" w:rsidRDefault="00A97240" w:rsidP="00A97240">
      <w:pPr>
        <w:widowControl/>
        <w:autoSpaceDE/>
        <w:spacing w:line="360" w:lineRule="auto"/>
        <w:jc w:val="both"/>
        <w:rPr>
          <w:rFonts w:asciiTheme="minorHAnsi" w:eastAsia="Times New Roman" w:hAnsiTheme="minorHAnsi" w:cstheme="minorHAnsi"/>
          <w:sz w:val="20"/>
          <w:szCs w:val="20"/>
          <w:lang w:bidi="ar-SA"/>
        </w:rPr>
      </w:pPr>
    </w:p>
    <w:p w14:paraId="788EC4A0" w14:textId="77777777" w:rsidR="00A97240" w:rsidRPr="00C53D6F" w:rsidRDefault="00A97240" w:rsidP="00A97240">
      <w:pPr>
        <w:widowControl/>
        <w:autoSpaceDE/>
        <w:spacing w:line="360" w:lineRule="auto"/>
        <w:jc w:val="both"/>
        <w:rPr>
          <w:rFonts w:asciiTheme="minorHAnsi" w:eastAsia="Times New Roman" w:hAnsiTheme="minorHAnsi" w:cstheme="minorHAnsi"/>
          <w:i/>
          <w:iCs/>
          <w:sz w:val="16"/>
          <w:szCs w:val="16"/>
          <w:lang w:val="es-ES" w:bidi="ar-SA"/>
        </w:rPr>
      </w:pPr>
      <w:r w:rsidRPr="00C53D6F">
        <w:rPr>
          <w:rFonts w:asciiTheme="minorHAnsi" w:eastAsia="Times New Roman" w:hAnsiTheme="minorHAnsi" w:cstheme="minorHAnsi"/>
          <w:i/>
          <w:iCs/>
          <w:sz w:val="16"/>
          <w:szCs w:val="16"/>
          <w:lang w:val="es-ES" w:bidi="ar-SA"/>
        </w:rPr>
        <w:t xml:space="preserve">[Jurado y suscrito ante mí en la ciudad de ________________________, _____, hoy día __________ de ______________________ </w:t>
      </w:r>
      <w:proofErr w:type="spellStart"/>
      <w:r w:rsidRPr="00C53D6F">
        <w:rPr>
          <w:rFonts w:asciiTheme="minorHAnsi" w:eastAsia="Times New Roman" w:hAnsiTheme="minorHAnsi" w:cstheme="minorHAnsi"/>
          <w:i/>
          <w:iCs/>
          <w:sz w:val="16"/>
          <w:szCs w:val="16"/>
          <w:lang w:val="es-ES" w:bidi="ar-SA"/>
        </w:rPr>
        <w:t>de</w:t>
      </w:r>
      <w:proofErr w:type="spellEnd"/>
      <w:r w:rsidRPr="00C53D6F">
        <w:rPr>
          <w:rFonts w:asciiTheme="minorHAnsi" w:eastAsia="Times New Roman" w:hAnsiTheme="minorHAnsi" w:cstheme="minorHAnsi"/>
          <w:i/>
          <w:iCs/>
          <w:sz w:val="16"/>
          <w:szCs w:val="16"/>
          <w:lang w:val="es-ES" w:bidi="ar-SA"/>
        </w:rPr>
        <w:t xml:space="preserve"> 20___, por _____________________________________, mayor de edad, _______________________ (estado civil), __________________________________ (ocupación) y vecino de ______________________________, _______, en su capacidad como ______________________________ del Proponente, a quien doy fe de conocer personalmente o a quien he identificado mediante su _____________________________________. </w:t>
      </w:r>
    </w:p>
    <w:p w14:paraId="181A31B4" w14:textId="77777777" w:rsidR="00A97240" w:rsidRPr="00C53D6F" w:rsidRDefault="00A97240" w:rsidP="00A97240">
      <w:pPr>
        <w:widowControl/>
        <w:autoSpaceDE/>
        <w:spacing w:line="360" w:lineRule="auto"/>
        <w:jc w:val="both"/>
        <w:rPr>
          <w:rFonts w:asciiTheme="minorHAnsi" w:eastAsia="Times New Roman" w:hAnsiTheme="minorHAnsi" w:cstheme="minorHAnsi"/>
          <w:i/>
          <w:iCs/>
          <w:sz w:val="16"/>
          <w:szCs w:val="16"/>
          <w:lang w:val="es-ES" w:bidi="ar-SA"/>
        </w:rPr>
      </w:pPr>
      <w:r w:rsidRPr="00C53D6F">
        <w:rPr>
          <w:rFonts w:asciiTheme="minorHAnsi" w:eastAsia="Times New Roman" w:hAnsiTheme="minorHAnsi" w:cstheme="minorHAnsi"/>
          <w:i/>
          <w:iCs/>
          <w:sz w:val="16"/>
          <w:szCs w:val="16"/>
          <w:lang w:val="es-ES" w:bidi="ar-SA"/>
        </w:rPr>
        <w:t xml:space="preserve"> </w:t>
      </w:r>
    </w:p>
    <w:p w14:paraId="18490D47" w14:textId="77777777" w:rsidR="00A97240" w:rsidRPr="00C53D6F" w:rsidRDefault="00A97240" w:rsidP="00A97240">
      <w:pPr>
        <w:widowControl/>
        <w:autoSpaceDE/>
        <w:spacing w:line="360" w:lineRule="auto"/>
        <w:jc w:val="both"/>
        <w:rPr>
          <w:rFonts w:asciiTheme="minorHAnsi" w:eastAsia="Times New Roman" w:hAnsiTheme="minorHAnsi" w:cstheme="minorHAnsi"/>
          <w:i/>
          <w:iCs/>
          <w:sz w:val="16"/>
          <w:szCs w:val="16"/>
          <w:lang w:val="es-ES" w:bidi="ar-SA"/>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A97240" w:rsidRPr="00C53D6F" w14:paraId="2DA38DE9" w14:textId="77777777" w:rsidTr="00A97240">
        <w:trPr>
          <w:trHeight w:val="576"/>
          <w:jc w:val="right"/>
        </w:trPr>
        <w:tc>
          <w:tcPr>
            <w:tcW w:w="4675" w:type="dxa"/>
            <w:tcBorders>
              <w:top w:val="nil"/>
              <w:left w:val="nil"/>
              <w:bottom w:val="single" w:sz="4" w:space="0" w:color="auto"/>
              <w:right w:val="nil"/>
            </w:tcBorders>
            <w:vAlign w:val="bottom"/>
          </w:tcPr>
          <w:p w14:paraId="3FF1785E" w14:textId="77777777" w:rsidR="00A97240" w:rsidRPr="00C53D6F" w:rsidRDefault="00A97240">
            <w:pPr>
              <w:widowControl/>
              <w:autoSpaceDE/>
              <w:rPr>
                <w:rFonts w:asciiTheme="minorHAnsi" w:eastAsia="Times New Roman" w:hAnsiTheme="minorHAnsi" w:cstheme="minorHAnsi"/>
                <w:sz w:val="20"/>
                <w:szCs w:val="20"/>
                <w:lang w:val="es-ES" w:bidi="ar-SA"/>
              </w:rPr>
            </w:pPr>
          </w:p>
        </w:tc>
      </w:tr>
      <w:tr w:rsidR="00A97240" w:rsidRPr="00C53D6F" w14:paraId="72B04B8F" w14:textId="77777777" w:rsidTr="00A97240">
        <w:trPr>
          <w:jc w:val="right"/>
        </w:trPr>
        <w:tc>
          <w:tcPr>
            <w:tcW w:w="4675" w:type="dxa"/>
            <w:tcBorders>
              <w:top w:val="single" w:sz="4" w:space="0" w:color="auto"/>
              <w:left w:val="nil"/>
              <w:bottom w:val="nil"/>
              <w:right w:val="nil"/>
            </w:tcBorders>
            <w:hideMark/>
          </w:tcPr>
          <w:p w14:paraId="7687DC5D" w14:textId="77777777" w:rsidR="00A97240" w:rsidRPr="00C53D6F" w:rsidRDefault="00A97240">
            <w:pPr>
              <w:widowControl/>
              <w:autoSpaceDE/>
              <w:rPr>
                <w:rFonts w:asciiTheme="minorHAnsi" w:eastAsia="Times New Roman" w:hAnsiTheme="minorHAnsi" w:cstheme="minorHAnsi"/>
                <w:sz w:val="20"/>
                <w:szCs w:val="20"/>
                <w:lang w:bidi="ar-SA"/>
              </w:rPr>
            </w:pPr>
            <w:r w:rsidRPr="00C53D6F">
              <w:rPr>
                <w:rFonts w:asciiTheme="minorHAnsi" w:eastAsia="Times New Roman" w:hAnsiTheme="minorHAnsi" w:cstheme="minorHAnsi"/>
                <w:sz w:val="20"/>
                <w:szCs w:val="20"/>
                <w:lang w:bidi="ar-SA"/>
              </w:rPr>
              <w:t>Public Notary</w:t>
            </w:r>
          </w:p>
          <w:p w14:paraId="551DC8E1" w14:textId="77777777" w:rsidR="00A97240" w:rsidRPr="00C53D6F" w:rsidRDefault="00A97240">
            <w:pPr>
              <w:widowControl/>
              <w:autoSpaceDE/>
              <w:rPr>
                <w:rFonts w:asciiTheme="minorHAnsi" w:eastAsia="Times New Roman" w:hAnsiTheme="minorHAnsi" w:cstheme="minorHAnsi"/>
                <w:i/>
                <w:iCs/>
                <w:sz w:val="16"/>
                <w:szCs w:val="16"/>
                <w:lang w:val="es-PR" w:bidi="ar-SA"/>
              </w:rPr>
            </w:pPr>
            <w:r w:rsidRPr="00C53D6F">
              <w:rPr>
                <w:rFonts w:asciiTheme="minorHAnsi" w:eastAsia="Times New Roman" w:hAnsiTheme="minorHAnsi" w:cstheme="minorHAnsi"/>
                <w:i/>
                <w:iCs/>
                <w:sz w:val="16"/>
                <w:szCs w:val="16"/>
                <w:lang w:val="es-PR" w:bidi="ar-SA"/>
              </w:rPr>
              <w:t>[Notario Público]</w:t>
            </w:r>
          </w:p>
        </w:tc>
      </w:tr>
    </w:tbl>
    <w:p w14:paraId="704F9566" w14:textId="77777777" w:rsidR="00A97240" w:rsidRPr="00C53D6F" w:rsidRDefault="00A97240" w:rsidP="00A97240">
      <w:pPr>
        <w:widowControl/>
        <w:autoSpaceDE/>
        <w:jc w:val="both"/>
        <w:rPr>
          <w:rFonts w:asciiTheme="minorHAnsi" w:eastAsia="Times New Roman" w:hAnsiTheme="minorHAnsi" w:cstheme="minorHAnsi"/>
          <w:sz w:val="2"/>
          <w:szCs w:val="2"/>
          <w:lang w:bidi="ar-SA"/>
        </w:rPr>
      </w:pPr>
    </w:p>
    <w:p w14:paraId="38234BFD" w14:textId="77777777" w:rsidR="00A97240" w:rsidRPr="00C53D6F" w:rsidRDefault="00A97240" w:rsidP="00A97240">
      <w:pPr>
        <w:rPr>
          <w:rFonts w:asciiTheme="minorHAnsi" w:hAnsiTheme="minorHAnsi" w:cstheme="minorHAnsi"/>
        </w:rPr>
      </w:pPr>
    </w:p>
    <w:p w14:paraId="7C655406" w14:textId="77777777" w:rsidR="00A97240" w:rsidRPr="00C53D6F" w:rsidRDefault="00A97240" w:rsidP="006C1D32">
      <w:pPr>
        <w:rPr>
          <w:rFonts w:asciiTheme="minorHAnsi" w:hAnsiTheme="minorHAnsi" w:cstheme="minorHAnsi"/>
          <w:lang w:val="es-PR"/>
        </w:rPr>
      </w:pPr>
    </w:p>
    <w:sectPr w:rsidR="00A97240" w:rsidRPr="00C53D6F" w:rsidSect="00EE667D">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648E" w14:textId="77777777" w:rsidR="00C81902" w:rsidRDefault="00C81902" w:rsidP="003E40DD">
      <w:r>
        <w:separator/>
      </w:r>
    </w:p>
  </w:endnote>
  <w:endnote w:type="continuationSeparator" w:id="0">
    <w:p w14:paraId="4F735EA4" w14:textId="77777777" w:rsidR="00C81902" w:rsidRDefault="00C81902" w:rsidP="003E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6CF0" w14:textId="77777777" w:rsidR="00C81902" w:rsidRDefault="00C81902" w:rsidP="003E40DD">
      <w:r>
        <w:separator/>
      </w:r>
    </w:p>
  </w:footnote>
  <w:footnote w:type="continuationSeparator" w:id="0">
    <w:p w14:paraId="6E9875FE" w14:textId="77777777" w:rsidR="00C81902" w:rsidRDefault="00C81902" w:rsidP="003E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B6C1" w14:textId="3E1C9C78" w:rsidR="00C77378" w:rsidRPr="00C53D6F" w:rsidRDefault="009E134F" w:rsidP="00E16F1C">
    <w:pPr>
      <w:widowControl/>
      <w:tabs>
        <w:tab w:val="center" w:pos="4680"/>
        <w:tab w:val="right" w:pos="9360"/>
      </w:tabs>
      <w:autoSpaceDE/>
      <w:autoSpaceDN/>
      <w:ind w:left="-720"/>
      <w:jc w:val="right"/>
      <w:rPr>
        <w:rFonts w:asciiTheme="minorHAnsi" w:hAnsiTheme="minorHAnsi" w:cstheme="minorHAnsi"/>
        <w:bCs/>
        <w:sz w:val="16"/>
        <w:szCs w:val="16"/>
      </w:rPr>
    </w:pPr>
    <w:r w:rsidRPr="00C53D6F">
      <w:rPr>
        <w:rFonts w:asciiTheme="minorHAnsi" w:hAnsiTheme="minorHAnsi" w:cstheme="minorHAnsi"/>
        <w:sz w:val="16"/>
        <w:szCs w:val="16"/>
      </w:rPr>
      <w:t>EXHIBIT</w:t>
    </w:r>
    <w:r w:rsidR="006C1D32" w:rsidRPr="00C53D6F">
      <w:rPr>
        <w:rFonts w:asciiTheme="minorHAnsi" w:hAnsiTheme="minorHAnsi" w:cstheme="minorHAnsi"/>
        <w:sz w:val="16"/>
        <w:szCs w:val="16"/>
      </w:rPr>
      <w:t xml:space="preserve"> </w:t>
    </w:r>
    <w:r w:rsidR="00CE79C7" w:rsidRPr="00C53D6F">
      <w:rPr>
        <w:rFonts w:asciiTheme="minorHAnsi" w:hAnsiTheme="minorHAnsi" w:cstheme="minorHAnsi"/>
        <w:sz w:val="16"/>
        <w:szCs w:val="16"/>
      </w:rPr>
      <w:t xml:space="preserve">AA </w:t>
    </w:r>
    <w:r w:rsidR="006C1D32" w:rsidRPr="00C53D6F">
      <w:rPr>
        <w:rFonts w:asciiTheme="minorHAnsi" w:hAnsiTheme="minorHAnsi" w:cstheme="minorHAnsi"/>
        <w:sz w:val="16"/>
        <w:szCs w:val="16"/>
      </w:rPr>
      <w:t>– Certification Regarding Debarment, Suspension, Ineligibility, and Voluntary Exclusion</w:t>
    </w:r>
    <w:r w:rsidR="006C1D32" w:rsidRPr="00C53D6F">
      <w:rPr>
        <w:rFonts w:asciiTheme="minorHAnsi" w:hAnsiTheme="minorHAnsi" w:cstheme="minorHAnsi"/>
        <w:b/>
        <w:bCs/>
        <w:sz w:val="20"/>
      </w:rPr>
      <w:t xml:space="preserve"> </w:t>
    </w:r>
    <w:r w:rsidR="006C1D32" w:rsidRPr="00C53D6F">
      <w:rPr>
        <w:rFonts w:asciiTheme="minorHAnsi" w:hAnsiTheme="minorHAnsi" w:cstheme="minorHAnsi"/>
        <w:bCs/>
        <w:sz w:val="16"/>
        <w:szCs w:val="16"/>
      </w:rPr>
      <w:t>/</w:t>
    </w:r>
  </w:p>
  <w:p w14:paraId="7385800D" w14:textId="6AAB6B67" w:rsidR="006C1D32" w:rsidRPr="00C53D6F" w:rsidRDefault="006C1D32" w:rsidP="00E16F1C">
    <w:pPr>
      <w:widowControl/>
      <w:tabs>
        <w:tab w:val="center" w:pos="4680"/>
        <w:tab w:val="right" w:pos="9360"/>
      </w:tabs>
      <w:autoSpaceDE/>
      <w:autoSpaceDN/>
      <w:ind w:left="-720"/>
      <w:jc w:val="right"/>
      <w:rPr>
        <w:rFonts w:asciiTheme="minorHAnsi" w:hAnsiTheme="minorHAnsi" w:cstheme="minorHAnsi"/>
        <w:b/>
        <w:bCs/>
        <w:sz w:val="20"/>
        <w:lang w:val="es-ES"/>
      </w:rPr>
    </w:pPr>
    <w:r w:rsidRPr="00C53D6F">
      <w:rPr>
        <w:rFonts w:asciiTheme="minorHAnsi" w:hAnsiTheme="minorHAnsi" w:cstheme="minorHAnsi"/>
        <w:i/>
        <w:sz w:val="16"/>
        <w:szCs w:val="16"/>
        <w:lang w:val="es-ES"/>
      </w:rPr>
      <w:t>Certificación sobre exclusión, suspensión, inelegibilidad y/o exclusión voluntaria</w:t>
    </w:r>
  </w:p>
  <w:p w14:paraId="49E26AFA" w14:textId="4421D20E" w:rsidR="00E16F1C" w:rsidRPr="00C53D6F" w:rsidRDefault="00E16F1C" w:rsidP="00E16F1C">
    <w:pPr>
      <w:widowControl/>
      <w:tabs>
        <w:tab w:val="center" w:pos="4680"/>
        <w:tab w:val="right" w:pos="9360"/>
      </w:tabs>
      <w:autoSpaceDE/>
      <w:autoSpaceDN/>
      <w:ind w:left="-720"/>
      <w:jc w:val="right"/>
      <w:rPr>
        <w:rFonts w:asciiTheme="minorHAnsi" w:eastAsia="Times New Roman" w:hAnsiTheme="minorHAnsi" w:cstheme="minorHAnsi"/>
        <w:i/>
        <w:sz w:val="16"/>
        <w:szCs w:val="24"/>
        <w:lang w:bidi="ar-SA"/>
      </w:rPr>
    </w:pPr>
    <w:r w:rsidRPr="00C53D6F">
      <w:rPr>
        <w:rFonts w:asciiTheme="minorHAnsi" w:eastAsia="Times New Roman" w:hAnsiTheme="minorHAnsi" w:cstheme="minorHAnsi"/>
        <w:sz w:val="16"/>
        <w:szCs w:val="24"/>
        <w:lang w:bidi="ar-SA"/>
      </w:rPr>
      <w:t>Page/</w:t>
    </w:r>
    <w:r w:rsidRPr="00C53D6F">
      <w:rPr>
        <w:rFonts w:asciiTheme="minorHAnsi" w:eastAsia="Times New Roman" w:hAnsiTheme="minorHAnsi" w:cstheme="minorHAnsi"/>
        <w:i/>
        <w:sz w:val="16"/>
        <w:szCs w:val="24"/>
        <w:lang w:bidi="ar-SA"/>
      </w:rPr>
      <w:t xml:space="preserve">Página </w:t>
    </w:r>
    <w:r w:rsidRPr="00C53D6F">
      <w:rPr>
        <w:rFonts w:asciiTheme="minorHAnsi" w:eastAsia="Times New Roman" w:hAnsiTheme="minorHAnsi" w:cstheme="minorHAnsi"/>
        <w:sz w:val="16"/>
        <w:szCs w:val="24"/>
        <w:lang w:bidi="ar-SA"/>
      </w:rPr>
      <w:fldChar w:fldCharType="begin"/>
    </w:r>
    <w:r w:rsidRPr="00C53D6F">
      <w:rPr>
        <w:rFonts w:asciiTheme="minorHAnsi" w:eastAsia="Times New Roman" w:hAnsiTheme="minorHAnsi" w:cstheme="minorHAnsi"/>
        <w:sz w:val="16"/>
        <w:szCs w:val="24"/>
        <w:lang w:bidi="ar-SA"/>
      </w:rPr>
      <w:instrText xml:space="preserve"> PAGE   \* MERGEFORMAT </w:instrText>
    </w:r>
    <w:r w:rsidRPr="00C53D6F">
      <w:rPr>
        <w:rFonts w:asciiTheme="minorHAnsi" w:eastAsia="Times New Roman" w:hAnsiTheme="minorHAnsi" w:cstheme="minorHAnsi"/>
        <w:sz w:val="16"/>
        <w:szCs w:val="24"/>
        <w:lang w:bidi="ar-SA"/>
      </w:rPr>
      <w:fldChar w:fldCharType="separate"/>
    </w:r>
    <w:r w:rsidR="00A97240" w:rsidRPr="00C53D6F">
      <w:rPr>
        <w:rFonts w:asciiTheme="minorHAnsi" w:eastAsia="Times New Roman" w:hAnsiTheme="minorHAnsi" w:cstheme="minorHAnsi"/>
        <w:noProof/>
        <w:sz w:val="16"/>
        <w:szCs w:val="24"/>
        <w:lang w:bidi="ar-SA"/>
      </w:rPr>
      <w:t>2</w:t>
    </w:r>
    <w:r w:rsidRPr="00C53D6F">
      <w:rPr>
        <w:rFonts w:asciiTheme="minorHAnsi" w:eastAsia="Times New Roman" w:hAnsiTheme="minorHAnsi" w:cstheme="minorHAnsi"/>
        <w:sz w:val="16"/>
        <w:szCs w:val="24"/>
        <w:lang w:bidi="ar-SA"/>
      </w:rPr>
      <w:fldChar w:fldCharType="end"/>
    </w:r>
    <w:r w:rsidRPr="00C53D6F">
      <w:rPr>
        <w:rFonts w:asciiTheme="minorHAnsi" w:eastAsia="Times New Roman" w:hAnsiTheme="minorHAnsi" w:cstheme="minorHAnsi"/>
        <w:sz w:val="16"/>
        <w:szCs w:val="24"/>
        <w:lang w:bidi="ar-SA"/>
      </w:rPr>
      <w:t>/</w:t>
    </w:r>
    <w:r w:rsidRPr="00C53D6F">
      <w:rPr>
        <w:rFonts w:asciiTheme="minorHAnsi" w:eastAsia="Times New Roman" w:hAnsiTheme="minorHAnsi" w:cstheme="minorHAnsi"/>
        <w:sz w:val="16"/>
        <w:szCs w:val="24"/>
        <w:lang w:bidi="ar-SA"/>
      </w:rPr>
      <w:fldChar w:fldCharType="begin"/>
    </w:r>
    <w:r w:rsidRPr="00C53D6F">
      <w:rPr>
        <w:rFonts w:asciiTheme="minorHAnsi" w:eastAsia="Times New Roman" w:hAnsiTheme="minorHAnsi" w:cstheme="minorHAnsi"/>
        <w:sz w:val="16"/>
        <w:szCs w:val="24"/>
        <w:lang w:bidi="ar-SA"/>
      </w:rPr>
      <w:instrText xml:space="preserve"> NUMPAGES   \* MERGEFORMAT </w:instrText>
    </w:r>
    <w:r w:rsidRPr="00C53D6F">
      <w:rPr>
        <w:rFonts w:asciiTheme="minorHAnsi" w:eastAsia="Times New Roman" w:hAnsiTheme="minorHAnsi" w:cstheme="minorHAnsi"/>
        <w:sz w:val="16"/>
        <w:szCs w:val="24"/>
        <w:lang w:bidi="ar-SA"/>
      </w:rPr>
      <w:fldChar w:fldCharType="separate"/>
    </w:r>
    <w:r w:rsidR="00A97240" w:rsidRPr="00C53D6F">
      <w:rPr>
        <w:rFonts w:asciiTheme="minorHAnsi" w:eastAsia="Times New Roman" w:hAnsiTheme="minorHAnsi" w:cstheme="minorHAnsi"/>
        <w:noProof/>
        <w:sz w:val="16"/>
        <w:szCs w:val="24"/>
        <w:lang w:bidi="ar-SA"/>
      </w:rPr>
      <w:t>2</w:t>
    </w:r>
    <w:r w:rsidRPr="00C53D6F">
      <w:rPr>
        <w:rFonts w:asciiTheme="minorHAnsi" w:eastAsia="Times New Roman" w:hAnsiTheme="minorHAnsi" w:cstheme="minorHAnsi"/>
        <w:sz w:val="16"/>
        <w:szCs w:val="24"/>
        <w:lang w:bidi="ar-SA"/>
      </w:rPr>
      <w:fldChar w:fldCharType="end"/>
    </w:r>
  </w:p>
  <w:p w14:paraId="160C9465" w14:textId="77777777" w:rsidR="003E40DD" w:rsidRPr="00C53D6F" w:rsidRDefault="003E40DD">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D1501"/>
    <w:multiLevelType w:val="hybridMultilevel"/>
    <w:tmpl w:val="F4A28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25BA9"/>
    <w:multiLevelType w:val="hybridMultilevel"/>
    <w:tmpl w:val="1152E6A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50192807"/>
    <w:multiLevelType w:val="hybridMultilevel"/>
    <w:tmpl w:val="2670D8FC"/>
    <w:lvl w:ilvl="0" w:tplc="6056433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482240"/>
    <w:multiLevelType w:val="hybridMultilevel"/>
    <w:tmpl w:val="758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D1E85"/>
    <w:multiLevelType w:val="hybridMultilevel"/>
    <w:tmpl w:val="D8561C80"/>
    <w:lvl w:ilvl="0" w:tplc="62861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732418">
    <w:abstractNumId w:val="3"/>
  </w:num>
  <w:num w:numId="2" w16cid:durableId="452209429">
    <w:abstractNumId w:val="4"/>
  </w:num>
  <w:num w:numId="3" w16cid:durableId="1104811321">
    <w:abstractNumId w:val="0"/>
  </w:num>
  <w:num w:numId="4" w16cid:durableId="1960603473">
    <w:abstractNumId w:val="1"/>
  </w:num>
  <w:num w:numId="5" w16cid:durableId="2984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5F8"/>
    <w:rsid w:val="00026F18"/>
    <w:rsid w:val="0004246F"/>
    <w:rsid w:val="00060C0C"/>
    <w:rsid w:val="00066BF8"/>
    <w:rsid w:val="000A44AD"/>
    <w:rsid w:val="000E4FB1"/>
    <w:rsid w:val="00115735"/>
    <w:rsid w:val="00120C8A"/>
    <w:rsid w:val="00122D41"/>
    <w:rsid w:val="001D7311"/>
    <w:rsid w:val="00201B03"/>
    <w:rsid w:val="00210148"/>
    <w:rsid w:val="00216E9F"/>
    <w:rsid w:val="002206CA"/>
    <w:rsid w:val="00221612"/>
    <w:rsid w:val="002367CA"/>
    <w:rsid w:val="00252474"/>
    <w:rsid w:val="00261844"/>
    <w:rsid w:val="002724CF"/>
    <w:rsid w:val="00291F3D"/>
    <w:rsid w:val="00292E3F"/>
    <w:rsid w:val="002D3578"/>
    <w:rsid w:val="002D3B40"/>
    <w:rsid w:val="00391C9F"/>
    <w:rsid w:val="003958A7"/>
    <w:rsid w:val="003A4770"/>
    <w:rsid w:val="003C1253"/>
    <w:rsid w:val="003E14A7"/>
    <w:rsid w:val="003E40DD"/>
    <w:rsid w:val="003F0E40"/>
    <w:rsid w:val="003F4A28"/>
    <w:rsid w:val="003F5058"/>
    <w:rsid w:val="003F641C"/>
    <w:rsid w:val="003F7ADE"/>
    <w:rsid w:val="00420D49"/>
    <w:rsid w:val="00420ED9"/>
    <w:rsid w:val="00431F4F"/>
    <w:rsid w:val="004607C1"/>
    <w:rsid w:val="0047450A"/>
    <w:rsid w:val="00495AAC"/>
    <w:rsid w:val="004960A7"/>
    <w:rsid w:val="004B018F"/>
    <w:rsid w:val="004C265A"/>
    <w:rsid w:val="004C4678"/>
    <w:rsid w:val="004E71EA"/>
    <w:rsid w:val="0051093A"/>
    <w:rsid w:val="00514D28"/>
    <w:rsid w:val="00521DFC"/>
    <w:rsid w:val="00522529"/>
    <w:rsid w:val="00524670"/>
    <w:rsid w:val="005303F8"/>
    <w:rsid w:val="005335F8"/>
    <w:rsid w:val="00535D20"/>
    <w:rsid w:val="00557C67"/>
    <w:rsid w:val="00560D3B"/>
    <w:rsid w:val="00593E7D"/>
    <w:rsid w:val="005950EA"/>
    <w:rsid w:val="005B7045"/>
    <w:rsid w:val="005C0664"/>
    <w:rsid w:val="005D7606"/>
    <w:rsid w:val="005F20FA"/>
    <w:rsid w:val="00602DBE"/>
    <w:rsid w:val="00631FDD"/>
    <w:rsid w:val="00634CAB"/>
    <w:rsid w:val="00634D83"/>
    <w:rsid w:val="006418E5"/>
    <w:rsid w:val="00673A28"/>
    <w:rsid w:val="0068239C"/>
    <w:rsid w:val="00692960"/>
    <w:rsid w:val="006A10D9"/>
    <w:rsid w:val="006A164B"/>
    <w:rsid w:val="006C1D32"/>
    <w:rsid w:val="006C310E"/>
    <w:rsid w:val="006C4828"/>
    <w:rsid w:val="006E0F47"/>
    <w:rsid w:val="006F4CFE"/>
    <w:rsid w:val="00700782"/>
    <w:rsid w:val="00703FD3"/>
    <w:rsid w:val="0071192D"/>
    <w:rsid w:val="007469E8"/>
    <w:rsid w:val="00756B0C"/>
    <w:rsid w:val="007C1BAB"/>
    <w:rsid w:val="007C4E6F"/>
    <w:rsid w:val="007C78B7"/>
    <w:rsid w:val="007F2FA0"/>
    <w:rsid w:val="00825AAB"/>
    <w:rsid w:val="00865D25"/>
    <w:rsid w:val="008A553C"/>
    <w:rsid w:val="008E33F3"/>
    <w:rsid w:val="00906B00"/>
    <w:rsid w:val="00927698"/>
    <w:rsid w:val="00930AF7"/>
    <w:rsid w:val="00947BA6"/>
    <w:rsid w:val="009647BD"/>
    <w:rsid w:val="00970DA5"/>
    <w:rsid w:val="009A6E39"/>
    <w:rsid w:val="009E134F"/>
    <w:rsid w:val="00A45494"/>
    <w:rsid w:val="00A54184"/>
    <w:rsid w:val="00A70967"/>
    <w:rsid w:val="00A73FF9"/>
    <w:rsid w:val="00A85CFC"/>
    <w:rsid w:val="00A97240"/>
    <w:rsid w:val="00AB0994"/>
    <w:rsid w:val="00AD14B6"/>
    <w:rsid w:val="00AD51F5"/>
    <w:rsid w:val="00B13DFD"/>
    <w:rsid w:val="00B27907"/>
    <w:rsid w:val="00B30396"/>
    <w:rsid w:val="00B47976"/>
    <w:rsid w:val="00B646BD"/>
    <w:rsid w:val="00B877F3"/>
    <w:rsid w:val="00B9546A"/>
    <w:rsid w:val="00BC603F"/>
    <w:rsid w:val="00BE2807"/>
    <w:rsid w:val="00C27BED"/>
    <w:rsid w:val="00C34BEE"/>
    <w:rsid w:val="00C3733D"/>
    <w:rsid w:val="00C53D6F"/>
    <w:rsid w:val="00C77378"/>
    <w:rsid w:val="00C81902"/>
    <w:rsid w:val="00CB6155"/>
    <w:rsid w:val="00CE79C7"/>
    <w:rsid w:val="00D15643"/>
    <w:rsid w:val="00D247C0"/>
    <w:rsid w:val="00D25E00"/>
    <w:rsid w:val="00D57EA6"/>
    <w:rsid w:val="00D634FC"/>
    <w:rsid w:val="00D647E1"/>
    <w:rsid w:val="00D64BBE"/>
    <w:rsid w:val="00D73A02"/>
    <w:rsid w:val="00D80E7F"/>
    <w:rsid w:val="00DE6BA2"/>
    <w:rsid w:val="00E07E7E"/>
    <w:rsid w:val="00E10DD7"/>
    <w:rsid w:val="00E11D9B"/>
    <w:rsid w:val="00E16F1C"/>
    <w:rsid w:val="00E27B56"/>
    <w:rsid w:val="00E345E0"/>
    <w:rsid w:val="00E516CB"/>
    <w:rsid w:val="00E66DF4"/>
    <w:rsid w:val="00E937A9"/>
    <w:rsid w:val="00EA6DF0"/>
    <w:rsid w:val="00EA75AA"/>
    <w:rsid w:val="00EE343C"/>
    <w:rsid w:val="00EE667D"/>
    <w:rsid w:val="00EF4FC4"/>
    <w:rsid w:val="00F0234C"/>
    <w:rsid w:val="00F32122"/>
    <w:rsid w:val="00F61E0B"/>
    <w:rsid w:val="00F62517"/>
    <w:rsid w:val="00F9656A"/>
    <w:rsid w:val="00F97A32"/>
    <w:rsid w:val="00FC557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829BC"/>
  <w15:chartTrackingRefBased/>
  <w15:docId w15:val="{9D08361D-ABF5-4175-806E-90F9CBC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AA"/>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3E40DD"/>
  </w:style>
  <w:style w:type="paragraph" w:styleId="Footer">
    <w:name w:val="footer"/>
    <w:basedOn w:val="Normal"/>
    <w:link w:val="FooterChar"/>
    <w:uiPriority w:val="99"/>
    <w:unhideWhenUsed/>
    <w:rsid w:val="003E40DD"/>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3E40DD"/>
  </w:style>
  <w:style w:type="paragraph" w:styleId="BalloonText">
    <w:name w:val="Balloon Text"/>
    <w:basedOn w:val="Normal"/>
    <w:link w:val="BalloonTextChar"/>
    <w:uiPriority w:val="99"/>
    <w:semiHidden/>
    <w:unhideWhenUsed/>
    <w:rsid w:val="003E40DD"/>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E40DD"/>
    <w:rPr>
      <w:rFonts w:ascii="Segoe UI" w:hAnsi="Segoe UI" w:cs="Segoe UI"/>
      <w:sz w:val="18"/>
      <w:szCs w:val="18"/>
    </w:rPr>
  </w:style>
  <w:style w:type="paragraph" w:styleId="BodyText">
    <w:name w:val="Body Text"/>
    <w:basedOn w:val="Normal"/>
    <w:link w:val="BodyTextChar"/>
    <w:uiPriority w:val="1"/>
    <w:qFormat/>
    <w:rsid w:val="00EA75AA"/>
    <w:rPr>
      <w:sz w:val="21"/>
      <w:szCs w:val="21"/>
    </w:rPr>
  </w:style>
  <w:style w:type="character" w:customStyle="1" w:styleId="BodyTextChar">
    <w:name w:val="Body Text Char"/>
    <w:basedOn w:val="DefaultParagraphFont"/>
    <w:link w:val="BodyText"/>
    <w:uiPriority w:val="1"/>
    <w:rsid w:val="00EA75AA"/>
    <w:rPr>
      <w:rFonts w:ascii="Calibri" w:eastAsia="Calibri" w:hAnsi="Calibri" w:cs="Calibri"/>
      <w:sz w:val="21"/>
      <w:szCs w:val="21"/>
      <w:lang w:bidi="en-US"/>
    </w:rPr>
  </w:style>
  <w:style w:type="paragraph" w:styleId="NoSpacing">
    <w:name w:val="No Spacing"/>
    <w:link w:val="NoSpacingChar"/>
    <w:uiPriority w:val="1"/>
    <w:qFormat/>
    <w:rsid w:val="00EA75AA"/>
    <w:pPr>
      <w:spacing w:after="0" w:line="240" w:lineRule="auto"/>
    </w:pPr>
    <w:rPr>
      <w:rFonts w:ascii="Calibri" w:eastAsia="MS Mincho" w:hAnsi="Calibri" w:cs="Times New Roman"/>
    </w:rPr>
  </w:style>
  <w:style w:type="character" w:customStyle="1" w:styleId="NoSpacingChar">
    <w:name w:val="No Spacing Char"/>
    <w:link w:val="NoSpacing"/>
    <w:uiPriority w:val="1"/>
    <w:rsid w:val="00EA75AA"/>
    <w:rPr>
      <w:rFonts w:ascii="Calibri" w:eastAsia="MS Mincho" w:hAnsi="Calibri" w:cs="Times New Roman"/>
    </w:rPr>
  </w:style>
  <w:style w:type="character" w:styleId="CommentReference">
    <w:name w:val="annotation reference"/>
    <w:basedOn w:val="DefaultParagraphFont"/>
    <w:uiPriority w:val="99"/>
    <w:semiHidden/>
    <w:unhideWhenUsed/>
    <w:rsid w:val="00EA75AA"/>
    <w:rPr>
      <w:sz w:val="16"/>
      <w:szCs w:val="16"/>
    </w:rPr>
  </w:style>
  <w:style w:type="paragraph" w:styleId="CommentText">
    <w:name w:val="annotation text"/>
    <w:basedOn w:val="Normal"/>
    <w:link w:val="CommentTextChar"/>
    <w:uiPriority w:val="99"/>
    <w:semiHidden/>
    <w:unhideWhenUsed/>
    <w:rsid w:val="00EA75AA"/>
    <w:rPr>
      <w:sz w:val="20"/>
      <w:szCs w:val="20"/>
    </w:rPr>
  </w:style>
  <w:style w:type="character" w:customStyle="1" w:styleId="CommentTextChar">
    <w:name w:val="Comment Text Char"/>
    <w:basedOn w:val="DefaultParagraphFont"/>
    <w:link w:val="CommentText"/>
    <w:uiPriority w:val="99"/>
    <w:semiHidden/>
    <w:rsid w:val="00EA75AA"/>
    <w:rPr>
      <w:rFonts w:ascii="Calibri" w:eastAsia="Calibri" w:hAnsi="Calibri" w:cs="Calibri"/>
      <w:sz w:val="20"/>
      <w:szCs w:val="20"/>
      <w:lang w:bidi="en-US"/>
    </w:rPr>
  </w:style>
  <w:style w:type="paragraph" w:styleId="ListParagraph">
    <w:name w:val="List Paragraph"/>
    <w:basedOn w:val="Normal"/>
    <w:uiPriority w:val="34"/>
    <w:qFormat/>
    <w:rsid w:val="00927698"/>
    <w:pPr>
      <w:ind w:left="720"/>
      <w:contextualSpacing/>
    </w:pPr>
  </w:style>
  <w:style w:type="paragraph" w:customStyle="1" w:styleId="Default">
    <w:name w:val="Default"/>
    <w:rsid w:val="00495AAC"/>
    <w:pPr>
      <w:autoSpaceDE w:val="0"/>
      <w:autoSpaceDN w:val="0"/>
      <w:adjustRightInd w:val="0"/>
      <w:spacing w:after="0" w:line="240" w:lineRule="auto"/>
    </w:pPr>
    <w:rPr>
      <w:rFonts w:ascii="Century Gothic" w:hAnsi="Century Gothic" w:cs="Century Gothic"/>
      <w:color w:val="000000"/>
      <w:sz w:val="24"/>
      <w:szCs w:val="24"/>
    </w:rPr>
  </w:style>
  <w:style w:type="paragraph" w:styleId="CommentSubject">
    <w:name w:val="annotation subject"/>
    <w:basedOn w:val="CommentText"/>
    <w:next w:val="CommentText"/>
    <w:link w:val="CommentSubjectChar"/>
    <w:uiPriority w:val="99"/>
    <w:semiHidden/>
    <w:unhideWhenUsed/>
    <w:rsid w:val="00634CAB"/>
    <w:rPr>
      <w:b/>
      <w:bCs/>
    </w:rPr>
  </w:style>
  <w:style w:type="character" w:customStyle="1" w:styleId="CommentSubjectChar">
    <w:name w:val="Comment Subject Char"/>
    <w:basedOn w:val="CommentTextChar"/>
    <w:link w:val="CommentSubject"/>
    <w:uiPriority w:val="99"/>
    <w:semiHidden/>
    <w:rsid w:val="00634CAB"/>
    <w:rPr>
      <w:rFonts w:ascii="Calibri" w:eastAsia="Calibri" w:hAnsi="Calibri" w:cs="Calibri"/>
      <w:b/>
      <w:bCs/>
      <w:sz w:val="20"/>
      <w:szCs w:val="20"/>
      <w:lang w:bidi="en-US"/>
    </w:rPr>
  </w:style>
  <w:style w:type="paragraph" w:styleId="FootnoteText">
    <w:name w:val="footnote text"/>
    <w:basedOn w:val="Normal"/>
    <w:link w:val="FootnoteTextChar"/>
    <w:uiPriority w:val="99"/>
    <w:semiHidden/>
    <w:unhideWhenUsed/>
    <w:rsid w:val="00221612"/>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bidi="ar-SA"/>
    </w:rPr>
  </w:style>
  <w:style w:type="character" w:customStyle="1" w:styleId="FootnoteTextChar">
    <w:name w:val="Footnote Text Char"/>
    <w:basedOn w:val="DefaultParagraphFont"/>
    <w:link w:val="FootnoteText"/>
    <w:uiPriority w:val="99"/>
    <w:semiHidden/>
    <w:rsid w:val="00221612"/>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221612"/>
    <w:rPr>
      <w:vertAlign w:val="superscript"/>
    </w:rPr>
  </w:style>
  <w:style w:type="character" w:styleId="Hyperlink">
    <w:name w:val="Hyperlink"/>
    <w:basedOn w:val="DefaultParagraphFont"/>
    <w:uiPriority w:val="99"/>
    <w:semiHidden/>
    <w:unhideWhenUsed/>
    <w:rsid w:val="00865D25"/>
    <w:rPr>
      <w:color w:val="0000FF"/>
      <w:u w:val="single"/>
    </w:rPr>
  </w:style>
  <w:style w:type="paragraph" w:styleId="NormalWeb">
    <w:name w:val="Normal (Web)"/>
    <w:basedOn w:val="Normal"/>
    <w:uiPriority w:val="99"/>
    <w:unhideWhenUsed/>
    <w:rsid w:val="00906B00"/>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table" w:customStyle="1" w:styleId="TableGrid1">
    <w:name w:val="Table Grid1"/>
    <w:basedOn w:val="TableNormal"/>
    <w:next w:val="TableGrid"/>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6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unhideWhenUsed/>
    <w:rsid w:val="00A9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632">
      <w:bodyDiv w:val="1"/>
      <w:marLeft w:val="0"/>
      <w:marRight w:val="0"/>
      <w:marTop w:val="0"/>
      <w:marBottom w:val="0"/>
      <w:divBdr>
        <w:top w:val="none" w:sz="0" w:space="0" w:color="auto"/>
        <w:left w:val="none" w:sz="0" w:space="0" w:color="auto"/>
        <w:bottom w:val="none" w:sz="0" w:space="0" w:color="auto"/>
        <w:right w:val="none" w:sz="0" w:space="0" w:color="auto"/>
      </w:divBdr>
    </w:div>
    <w:div w:id="204947596">
      <w:bodyDiv w:val="1"/>
      <w:marLeft w:val="0"/>
      <w:marRight w:val="0"/>
      <w:marTop w:val="0"/>
      <w:marBottom w:val="0"/>
      <w:divBdr>
        <w:top w:val="none" w:sz="0" w:space="0" w:color="auto"/>
        <w:left w:val="none" w:sz="0" w:space="0" w:color="auto"/>
        <w:bottom w:val="none" w:sz="0" w:space="0" w:color="auto"/>
        <w:right w:val="none" w:sz="0" w:space="0" w:color="auto"/>
      </w:divBdr>
    </w:div>
    <w:div w:id="1529291414">
      <w:bodyDiv w:val="1"/>
      <w:marLeft w:val="0"/>
      <w:marRight w:val="0"/>
      <w:marTop w:val="0"/>
      <w:marBottom w:val="0"/>
      <w:divBdr>
        <w:top w:val="none" w:sz="0" w:space="0" w:color="auto"/>
        <w:left w:val="none" w:sz="0" w:space="0" w:color="auto"/>
        <w:bottom w:val="none" w:sz="0" w:space="0" w:color="auto"/>
        <w:right w:val="none" w:sz="0" w:space="0" w:color="auto"/>
      </w:divBdr>
    </w:div>
    <w:div w:id="20511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7FF0B3F52EF74FB6ED3F7A2C1829DE" ma:contentTypeVersion="9" ma:contentTypeDescription="Create a new document." ma:contentTypeScope="" ma:versionID="a6d6d70be82235dc16b8b51c9d7f30a9">
  <xsd:schema xmlns:xsd="http://www.w3.org/2001/XMLSchema" xmlns:xs="http://www.w3.org/2001/XMLSchema" xmlns:p="http://schemas.microsoft.com/office/2006/metadata/properties" xmlns:ns3="72382ebe-daaa-49a2-8e1b-3658bb9faf7d" xmlns:ns4="bd82d32b-6b4d-404f-a18e-36f95082aa73" targetNamespace="http://schemas.microsoft.com/office/2006/metadata/properties" ma:root="true" ma:fieldsID="fc6cd8e366972b0ab8c5746633d2ffea" ns3:_="" ns4:_="">
    <xsd:import namespace="72382ebe-daaa-49a2-8e1b-3658bb9faf7d"/>
    <xsd:import namespace="bd82d32b-6b4d-404f-a18e-36f95082a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82ebe-daaa-49a2-8e1b-3658bb9fa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d32b-6b4d-404f-a18e-36f95082aa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FC43B-6946-4433-970E-E830DFAA8D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9CC1BF-AE18-49FC-992A-E91815F6B1DC}">
  <ds:schemaRefs>
    <ds:schemaRef ds:uri="http://schemas.openxmlformats.org/officeDocument/2006/bibliography"/>
  </ds:schemaRefs>
</ds:datastoreItem>
</file>

<file path=customXml/itemProps3.xml><?xml version="1.0" encoding="utf-8"?>
<ds:datastoreItem xmlns:ds="http://schemas.openxmlformats.org/officeDocument/2006/customXml" ds:itemID="{8E48B49F-EAD7-4864-BD06-0AF70442E4EA}">
  <ds:schemaRefs>
    <ds:schemaRef ds:uri="http://schemas.microsoft.com/sharepoint/v3/contenttype/forms"/>
  </ds:schemaRefs>
</ds:datastoreItem>
</file>

<file path=customXml/itemProps4.xml><?xml version="1.0" encoding="utf-8"?>
<ds:datastoreItem xmlns:ds="http://schemas.openxmlformats.org/officeDocument/2006/customXml" ds:itemID="{AB3F01F9-7EB2-427D-A714-5CEBAD9A0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82ebe-daaa-49a2-8e1b-3658bb9faf7d"/>
    <ds:schemaRef ds:uri="bd82d32b-6b4d-404f-a18e-36f95082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Maytte Texidor Lopez</dc:creator>
  <cp:keywords/>
  <dc:description/>
  <cp:lastModifiedBy>Martínez De Jesús, María</cp:lastModifiedBy>
  <cp:revision>7</cp:revision>
  <cp:lastPrinted>2019-10-23T18:35:00Z</cp:lastPrinted>
  <dcterms:created xsi:type="dcterms:W3CDTF">2022-11-08T20:37:00Z</dcterms:created>
  <dcterms:modified xsi:type="dcterms:W3CDTF">2025-04-24T14:28:00Z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0x0101006F7FF0B3F52EF74FB6ED3F7A2C1829DE</vt:lpwstr>
  </property>
</Properties>
</file>