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F3807" w14:textId="77777777" w:rsidR="00373EC2" w:rsidRDefault="00373EC2" w:rsidP="00E93BF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Century Gothic" w:hAnsi="Century Gothic"/>
          <w:b/>
          <w:bCs/>
          <w:color w:val="000000"/>
          <w:sz w:val="36"/>
          <w:szCs w:val="36"/>
          <w:bdr w:val="none" w:sz="0" w:space="0" w:color="auto" w:frame="1"/>
        </w:rPr>
        <w:t xml:space="preserve">Solicitud de </w:t>
      </w:r>
      <w:r w:rsidR="00E93BFD">
        <w:rPr>
          <w:rFonts w:ascii="Century Gothic" w:hAnsi="Century Gothic"/>
          <w:b/>
          <w:bCs/>
          <w:color w:val="000000"/>
          <w:sz w:val="36"/>
          <w:szCs w:val="36"/>
          <w:bdr w:val="none" w:sz="0" w:space="0" w:color="auto" w:frame="1"/>
        </w:rPr>
        <w:t xml:space="preserve">Certificación </w:t>
      </w:r>
    </w:p>
    <w:p w14:paraId="5E344507" w14:textId="2E7BDC59" w:rsidR="00E93BFD" w:rsidRPr="00373EC2" w:rsidRDefault="00373EC2" w:rsidP="00E93BF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01F1E"/>
          <w:sz w:val="28"/>
          <w:szCs w:val="28"/>
        </w:rPr>
      </w:pPr>
      <w:r w:rsidRPr="00373EC2">
        <w:rPr>
          <w:rFonts w:ascii="Century Gothic" w:hAnsi="Century Gothic"/>
          <w:b/>
          <w:bCs/>
          <w:color w:val="000000"/>
          <w:sz w:val="28"/>
          <w:szCs w:val="28"/>
          <w:bdr w:val="none" w:sz="0" w:space="0" w:color="auto" w:frame="1"/>
        </w:rPr>
        <w:t>de</w:t>
      </w:r>
      <w:r w:rsidR="00E93BFD" w:rsidRPr="00373EC2">
        <w:rPr>
          <w:rFonts w:ascii="Century Gothic" w:hAnsi="Century Gothic"/>
          <w:b/>
          <w:bCs/>
          <w:color w:val="000000"/>
          <w:sz w:val="28"/>
          <w:szCs w:val="28"/>
          <w:bdr w:val="none" w:sz="0" w:space="0" w:color="auto" w:frame="1"/>
        </w:rPr>
        <w:t xml:space="preserve"> cumpli</w:t>
      </w:r>
      <w:r w:rsidRPr="00373EC2">
        <w:rPr>
          <w:rFonts w:ascii="Century Gothic" w:hAnsi="Century Gothic"/>
          <w:b/>
          <w:bCs/>
          <w:color w:val="000000"/>
          <w:sz w:val="28"/>
          <w:szCs w:val="28"/>
          <w:bdr w:val="none" w:sz="0" w:space="0" w:color="auto" w:frame="1"/>
        </w:rPr>
        <w:t xml:space="preserve">miento con las </w:t>
      </w:r>
      <w:r w:rsidR="00E93BFD" w:rsidRPr="00373EC2">
        <w:rPr>
          <w:rFonts w:ascii="Century Gothic" w:hAnsi="Century Gothic"/>
          <w:b/>
          <w:bCs/>
          <w:color w:val="000000"/>
          <w:sz w:val="28"/>
          <w:szCs w:val="28"/>
          <w:bdr w:val="none" w:sz="0" w:space="0" w:color="auto" w:frame="1"/>
        </w:rPr>
        <w:t>condiciones restrictivas del subsidio otorga</w:t>
      </w:r>
      <w:r w:rsidRPr="00373EC2">
        <w:rPr>
          <w:rFonts w:ascii="Century Gothic" w:hAnsi="Century Gothic"/>
          <w:b/>
          <w:bCs/>
          <w:color w:val="000000"/>
          <w:sz w:val="28"/>
          <w:szCs w:val="28"/>
          <w:bdr w:val="none" w:sz="0" w:space="0" w:color="auto" w:frame="1"/>
        </w:rPr>
        <w:t>do</w:t>
      </w:r>
    </w:p>
    <w:p w14:paraId="0A47D854" w14:textId="52A484B0" w:rsidR="00E93BFD" w:rsidRDefault="00E93BFD" w:rsidP="00E93BFD">
      <w:pPr>
        <w:pStyle w:val="NormalWeb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4251"/>
      </w:tblGrid>
      <w:tr w:rsidR="004E1234" w14:paraId="6B0F31E4" w14:textId="77777777" w:rsidTr="004E1234">
        <w:tc>
          <w:tcPr>
            <w:tcW w:w="4765" w:type="dxa"/>
          </w:tcPr>
          <w:p w14:paraId="5204C1BA" w14:textId="0560DA36" w:rsidR="004E1234" w:rsidRDefault="00E93BFD" w:rsidP="00E93BFD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bdr w:val="none" w:sz="0" w:space="0" w:color="auto" w:frame="1"/>
              </w:rPr>
              <w:t> </w:t>
            </w:r>
            <w:r w:rsidR="004E1234">
              <w:rPr>
                <w:rFonts w:ascii="Arial Black" w:hAnsi="Arial Black"/>
                <w:color w:val="201F1E"/>
                <w:sz w:val="22"/>
                <w:szCs w:val="22"/>
                <w:bdr w:val="none" w:sz="0" w:space="0" w:color="auto" w:frame="1"/>
              </w:rPr>
              <w:t>Nombre</w:t>
            </w:r>
          </w:p>
        </w:tc>
        <w:tc>
          <w:tcPr>
            <w:tcW w:w="4251" w:type="dxa"/>
          </w:tcPr>
          <w:p w14:paraId="1B88D2E4" w14:textId="77777777" w:rsidR="004E1234" w:rsidRDefault="004E1234" w:rsidP="00E93BFD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</w:p>
        </w:tc>
      </w:tr>
      <w:tr w:rsidR="004E1234" w14:paraId="4B6DCED2" w14:textId="77777777" w:rsidTr="004E1234">
        <w:tc>
          <w:tcPr>
            <w:tcW w:w="4765" w:type="dxa"/>
          </w:tcPr>
          <w:p w14:paraId="40F9F974" w14:textId="572B54D8" w:rsidR="004E1234" w:rsidRDefault="004E1234" w:rsidP="00E93BFD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  <w:r>
              <w:rPr>
                <w:rFonts w:ascii="Arial Black" w:hAnsi="Arial Black"/>
                <w:color w:val="201F1E"/>
                <w:sz w:val="22"/>
                <w:szCs w:val="22"/>
                <w:bdr w:val="none" w:sz="0" w:space="0" w:color="auto" w:frame="1"/>
              </w:rPr>
              <w:t>Dirección</w:t>
            </w:r>
          </w:p>
        </w:tc>
        <w:tc>
          <w:tcPr>
            <w:tcW w:w="4251" w:type="dxa"/>
          </w:tcPr>
          <w:p w14:paraId="05B0F1B7" w14:textId="77777777" w:rsidR="004E1234" w:rsidRDefault="004E1234" w:rsidP="00E93BFD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</w:p>
          <w:p w14:paraId="54395BB2" w14:textId="77777777" w:rsidR="004E1234" w:rsidRDefault="004E1234" w:rsidP="00E93BFD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</w:p>
          <w:p w14:paraId="50E3BA45" w14:textId="70359F9E" w:rsidR="004E1234" w:rsidRDefault="004E1234" w:rsidP="00E93BFD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</w:p>
        </w:tc>
      </w:tr>
      <w:tr w:rsidR="004E1234" w14:paraId="21351A60" w14:textId="77777777" w:rsidTr="004E1234">
        <w:tc>
          <w:tcPr>
            <w:tcW w:w="4765" w:type="dxa"/>
          </w:tcPr>
          <w:p w14:paraId="4EA41B64" w14:textId="3F48E1D3" w:rsidR="004E1234" w:rsidRDefault="004E1234" w:rsidP="00E93BFD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  <w:r>
              <w:rPr>
                <w:rFonts w:ascii="Arial Black" w:hAnsi="Arial Black"/>
                <w:color w:val="201F1E"/>
                <w:sz w:val="22"/>
                <w:szCs w:val="22"/>
                <w:bdr w:val="none" w:sz="0" w:space="0" w:color="auto" w:frame="1"/>
              </w:rPr>
              <w:t>Número de caso (si alguno)</w:t>
            </w:r>
          </w:p>
        </w:tc>
        <w:tc>
          <w:tcPr>
            <w:tcW w:w="4251" w:type="dxa"/>
          </w:tcPr>
          <w:p w14:paraId="08BBA1A6" w14:textId="77777777" w:rsidR="004E1234" w:rsidRDefault="004E1234" w:rsidP="00E93BFD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</w:p>
        </w:tc>
      </w:tr>
      <w:tr w:rsidR="004E1234" w14:paraId="4C52E976" w14:textId="77777777" w:rsidTr="004E1234">
        <w:tc>
          <w:tcPr>
            <w:tcW w:w="4765" w:type="dxa"/>
          </w:tcPr>
          <w:p w14:paraId="0D4189C7" w14:textId="7532A199" w:rsidR="004E1234" w:rsidRDefault="004E1234" w:rsidP="00E93BFD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  <w:r>
              <w:rPr>
                <w:rFonts w:ascii="Arial Black" w:hAnsi="Arial Black"/>
                <w:color w:val="201F1E"/>
                <w:sz w:val="22"/>
                <w:szCs w:val="22"/>
                <w:bdr w:val="none" w:sz="0" w:space="0" w:color="auto" w:frame="1"/>
              </w:rPr>
              <w:t>Fecha en que se otorgó el subsidio</w:t>
            </w:r>
          </w:p>
        </w:tc>
        <w:tc>
          <w:tcPr>
            <w:tcW w:w="4251" w:type="dxa"/>
          </w:tcPr>
          <w:p w14:paraId="264F53E9" w14:textId="77777777" w:rsidR="004E1234" w:rsidRDefault="004E1234" w:rsidP="00E93BFD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</w:p>
        </w:tc>
      </w:tr>
      <w:tr w:rsidR="004E1234" w14:paraId="29EC3F8D" w14:textId="77777777" w:rsidTr="004E1234">
        <w:tc>
          <w:tcPr>
            <w:tcW w:w="4765" w:type="dxa"/>
          </w:tcPr>
          <w:p w14:paraId="23D32936" w14:textId="2EA770CF" w:rsidR="004E1234" w:rsidRDefault="004E1234" w:rsidP="00E93BFD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  <w:r>
              <w:rPr>
                <w:rFonts w:ascii="Arial Black" w:hAnsi="Arial Black"/>
                <w:color w:val="201F1E"/>
                <w:sz w:val="22"/>
                <w:szCs w:val="22"/>
                <w:bdr w:val="none" w:sz="0" w:space="0" w:color="auto" w:frame="1"/>
              </w:rPr>
              <w:t xml:space="preserve">Nombre del Programa (La llave para tu Hogar, Programa de Estimulo Criollo, etc.) </w:t>
            </w:r>
          </w:p>
        </w:tc>
        <w:tc>
          <w:tcPr>
            <w:tcW w:w="4251" w:type="dxa"/>
          </w:tcPr>
          <w:p w14:paraId="76E0D22F" w14:textId="77777777" w:rsidR="004E1234" w:rsidRDefault="004E1234" w:rsidP="00E93BFD">
            <w:pPr>
              <w:pStyle w:val="NormalWeb"/>
              <w:spacing w:before="0" w:beforeAutospacing="0" w:after="0" w:afterAutospacing="0"/>
              <w:rPr>
                <w:color w:val="201F1E"/>
              </w:rPr>
            </w:pPr>
          </w:p>
        </w:tc>
      </w:tr>
      <w:tr w:rsidR="004E1234" w14:paraId="7019F37C" w14:textId="77777777" w:rsidTr="004E1234">
        <w:tc>
          <w:tcPr>
            <w:tcW w:w="4765" w:type="dxa"/>
          </w:tcPr>
          <w:p w14:paraId="7C215C95" w14:textId="47060185" w:rsidR="004E1234" w:rsidRDefault="004E1234" w:rsidP="00E93BFD">
            <w:pPr>
              <w:pStyle w:val="NormalWeb"/>
              <w:spacing w:before="0" w:beforeAutospacing="0" w:after="0" w:afterAutospacing="0"/>
              <w:rPr>
                <w:rFonts w:ascii="Arial Black" w:hAnsi="Arial Black"/>
                <w:color w:val="201F1E"/>
                <w:sz w:val="22"/>
                <w:szCs w:val="22"/>
                <w:bdr w:val="none" w:sz="0" w:space="0" w:color="auto" w:frame="1"/>
              </w:rPr>
            </w:pPr>
            <w:r>
              <w:rPr>
                <w:rFonts w:ascii="Arial Black" w:hAnsi="Arial Black"/>
                <w:color w:val="201F1E"/>
                <w:sz w:val="22"/>
                <w:szCs w:val="22"/>
                <w:bdr w:val="none" w:sz="0" w:space="0" w:color="auto" w:frame="1"/>
              </w:rPr>
              <w:t xml:space="preserve">Indicar qué transacción va a realizar </w:t>
            </w:r>
          </w:p>
        </w:tc>
        <w:tc>
          <w:tcPr>
            <w:tcW w:w="4251" w:type="dxa"/>
          </w:tcPr>
          <w:p w14:paraId="523CE82F" w14:textId="583812C8" w:rsidR="004E1234" w:rsidRDefault="004E1234" w:rsidP="004E12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  <w:r w:rsidRPr="004E1234">
              <w:rPr>
                <w:rFonts w:ascii="Arial" w:hAnsi="Arial" w:cs="Arial"/>
                <w:color w:val="201F1E"/>
              </w:rPr>
              <w:sym w:font="Wingdings" w:char="F06F"/>
            </w:r>
            <w:r w:rsidRPr="004E1234">
              <w:rPr>
                <w:rFonts w:ascii="Arial" w:hAnsi="Arial" w:cs="Arial"/>
                <w:color w:val="201F1E"/>
              </w:rPr>
              <w:t xml:space="preserve">Venta </w:t>
            </w:r>
            <w:r w:rsidR="00A80AC9">
              <w:rPr>
                <w:rFonts w:ascii="Arial" w:hAnsi="Arial" w:cs="Arial"/>
                <w:color w:val="201F1E"/>
              </w:rPr>
              <w:t xml:space="preserve">  </w:t>
            </w:r>
            <w:r w:rsidRPr="004E1234">
              <w:rPr>
                <w:rFonts w:ascii="Arial" w:hAnsi="Arial" w:cs="Arial"/>
                <w:color w:val="201F1E"/>
              </w:rPr>
              <w:t xml:space="preserve"> </w:t>
            </w:r>
            <w:r w:rsidRPr="004E1234">
              <w:rPr>
                <w:rFonts w:ascii="Arial" w:hAnsi="Arial" w:cs="Arial"/>
                <w:color w:val="201F1E"/>
              </w:rPr>
              <w:sym w:font="Wingdings" w:char="F06F"/>
            </w:r>
            <w:r w:rsidRPr="004E1234">
              <w:rPr>
                <w:rFonts w:ascii="Arial" w:hAnsi="Arial" w:cs="Arial"/>
                <w:color w:val="201F1E"/>
              </w:rPr>
              <w:t xml:space="preserve">Alquiler </w:t>
            </w:r>
            <w:r w:rsidR="00A80AC9">
              <w:rPr>
                <w:rFonts w:ascii="Arial" w:hAnsi="Arial" w:cs="Arial"/>
                <w:color w:val="201F1E"/>
              </w:rPr>
              <w:t xml:space="preserve">  </w:t>
            </w:r>
            <w:r w:rsidRPr="004E1234">
              <w:rPr>
                <w:rFonts w:ascii="Arial" w:hAnsi="Arial" w:cs="Arial"/>
                <w:color w:val="201F1E"/>
              </w:rPr>
              <w:sym w:font="Wingdings" w:char="F06F"/>
            </w:r>
            <w:r w:rsidRPr="004E1234">
              <w:rPr>
                <w:rFonts w:ascii="Arial" w:hAnsi="Arial" w:cs="Arial"/>
                <w:color w:val="201F1E"/>
              </w:rPr>
              <w:t>Otro</w:t>
            </w:r>
            <w:r w:rsidR="00D552E6">
              <w:rPr>
                <w:rFonts w:ascii="Arial" w:hAnsi="Arial" w:cs="Arial"/>
                <w:color w:val="201F1E"/>
              </w:rPr>
              <w:t>, indique:</w:t>
            </w:r>
          </w:p>
          <w:p w14:paraId="08F9A08D" w14:textId="77777777" w:rsidR="004E1234" w:rsidRDefault="004E1234" w:rsidP="004E1234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</w:p>
          <w:p w14:paraId="0B8EE340" w14:textId="34101102" w:rsidR="00D552E6" w:rsidRDefault="00D552E6" w:rsidP="00D552E6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="Arial" w:hAnsi="Arial" w:cs="Arial"/>
                <w:color w:val="201F1E"/>
              </w:rPr>
            </w:pPr>
            <w:r w:rsidRPr="004E1234">
              <w:rPr>
                <w:rFonts w:ascii="Arial" w:hAnsi="Arial" w:cs="Arial"/>
                <w:color w:val="201F1E"/>
              </w:rPr>
              <w:sym w:font="Wingdings" w:char="F06F"/>
            </w:r>
            <w:r w:rsidRPr="004E1234">
              <w:rPr>
                <w:rFonts w:ascii="Arial" w:hAnsi="Arial" w:cs="Arial"/>
                <w:color w:val="201F1E"/>
              </w:rPr>
              <w:t xml:space="preserve">Alquiler </w:t>
            </w:r>
            <w:r>
              <w:rPr>
                <w:rFonts w:ascii="Arial" w:hAnsi="Arial" w:cs="Arial"/>
                <w:color w:val="201F1E"/>
              </w:rPr>
              <w:t xml:space="preserve"> </w:t>
            </w:r>
          </w:p>
          <w:p w14:paraId="03B0C673" w14:textId="77777777" w:rsidR="00D552E6" w:rsidRDefault="00D552E6" w:rsidP="004E1234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</w:p>
          <w:p w14:paraId="26E9BD90" w14:textId="05A43E60" w:rsidR="00D552E6" w:rsidRPr="004E1234" w:rsidRDefault="00D552E6" w:rsidP="004E123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201F1E"/>
              </w:rPr>
            </w:pPr>
          </w:p>
        </w:tc>
      </w:tr>
    </w:tbl>
    <w:p w14:paraId="0142B3FC" w14:textId="6CF4ECA7" w:rsidR="00E93BFD" w:rsidRPr="003D4FF1" w:rsidRDefault="00E93BFD" w:rsidP="00E93BFD">
      <w:pPr>
        <w:pStyle w:val="NormalWeb"/>
        <w:shd w:val="clear" w:color="auto" w:fill="FFFFFF"/>
        <w:spacing w:before="0" w:beforeAutospacing="0" w:after="0" w:afterAutospacing="0"/>
        <w:rPr>
          <w:color w:val="201F1E"/>
          <w:sz w:val="28"/>
          <w:szCs w:val="28"/>
        </w:rPr>
      </w:pPr>
    </w:p>
    <w:p w14:paraId="4DAC3C64" w14:textId="32EB3B87" w:rsidR="00E93BFD" w:rsidRPr="003D4FF1" w:rsidRDefault="00E93BFD" w:rsidP="003D4FF1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01F1E"/>
          <w:sz w:val="28"/>
          <w:szCs w:val="28"/>
        </w:rPr>
      </w:pPr>
      <w:r w:rsidRPr="003D4FF1">
        <w:rPr>
          <w:rFonts w:ascii="Arial Narrow" w:hAnsi="Arial Narrow" w:cs="Arial"/>
          <w:color w:val="FF0000"/>
          <w:sz w:val="28"/>
          <w:szCs w:val="28"/>
          <w:bdr w:val="none" w:sz="0" w:space="0" w:color="auto" w:frame="1"/>
        </w:rPr>
        <w:t>Incluir:</w:t>
      </w:r>
    </w:p>
    <w:p w14:paraId="5F0C0499" w14:textId="62578ADB" w:rsidR="00E93BFD" w:rsidRPr="003D4FF1" w:rsidRDefault="003D4FF1" w:rsidP="003D4FF1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  <w:bCs/>
          <w:color w:val="201F1E"/>
          <w:sz w:val="28"/>
          <w:szCs w:val="28"/>
        </w:rPr>
      </w:pPr>
      <w:r w:rsidRPr="003D4FF1">
        <w:rPr>
          <w:rFonts w:ascii="Arial Narrow" w:hAnsi="Arial Narrow" w:cs="Arial"/>
          <w:color w:val="201F1E"/>
          <w:sz w:val="28"/>
          <w:szCs w:val="28"/>
          <w:bdr w:val="none" w:sz="0" w:space="0" w:color="auto" w:frame="1"/>
        </w:rPr>
        <w:t xml:space="preserve">Dependiendo de la transacción </w:t>
      </w:r>
      <w:r>
        <w:rPr>
          <w:rFonts w:ascii="Arial Narrow" w:hAnsi="Arial Narrow" w:cs="Arial"/>
          <w:color w:val="201F1E"/>
          <w:sz w:val="28"/>
          <w:szCs w:val="28"/>
          <w:bdr w:val="none" w:sz="0" w:space="0" w:color="auto" w:frame="1"/>
        </w:rPr>
        <w:t>incluya</w:t>
      </w:r>
      <w:r w:rsidRPr="003D4FF1">
        <w:rPr>
          <w:rFonts w:ascii="Arial Narrow" w:hAnsi="Arial Narrow" w:cs="Arial"/>
          <w:color w:val="201F1E"/>
          <w:sz w:val="28"/>
          <w:szCs w:val="28"/>
          <w:bdr w:val="none" w:sz="0" w:space="0" w:color="auto" w:frame="1"/>
        </w:rPr>
        <w:t xml:space="preserve"> los documentos que se indican a continuación a </w:t>
      </w:r>
      <w:hyperlink r:id="rId5" w:tgtFrame="_blank" w:history="1">
        <w:r w:rsidR="00E93BFD" w:rsidRPr="003D4FF1">
          <w:rPr>
            <w:rStyle w:val="Hyperlink"/>
            <w:rFonts w:ascii="Arial Narrow" w:hAnsi="Arial Narrow" w:cs="Arial"/>
            <w:b/>
            <w:bCs/>
            <w:sz w:val="28"/>
            <w:szCs w:val="28"/>
            <w:bdr w:val="none" w:sz="0" w:space="0" w:color="auto" w:frame="1"/>
          </w:rPr>
          <w:t>info@afv.pr.gov</w:t>
        </w:r>
      </w:hyperlink>
    </w:p>
    <w:p w14:paraId="3D3EE649" w14:textId="4C74CA23" w:rsidR="003D4FF1" w:rsidRPr="003D4FF1" w:rsidRDefault="00E93BFD" w:rsidP="003D4FF1">
      <w:pPr>
        <w:pStyle w:val="NormalWeb"/>
        <w:shd w:val="clear" w:color="auto" w:fill="FFFFFF"/>
        <w:spacing w:before="0" w:beforeAutospacing="0" w:after="0" w:afterAutospacing="0"/>
        <w:rPr>
          <w:rFonts w:ascii="Arial Narrow" w:hAnsi="Arial Narrow" w:cs="Arial"/>
          <w:color w:val="201F1E"/>
          <w:sz w:val="28"/>
          <w:szCs w:val="28"/>
        </w:rPr>
      </w:pPr>
      <w:r w:rsidRPr="003D4FF1">
        <w:rPr>
          <w:rFonts w:ascii="Arial Narrow" w:hAnsi="Arial Narrow" w:cs="Arial"/>
          <w:color w:val="1F497D"/>
          <w:sz w:val="28"/>
          <w:szCs w:val="28"/>
          <w:bdr w:val="none" w:sz="0" w:space="0" w:color="auto" w:frame="1"/>
        </w:rPr>
        <w:t> </w:t>
      </w:r>
    </w:p>
    <w:p w14:paraId="31155058" w14:textId="77777777" w:rsidR="003D4FF1" w:rsidRPr="003D4FF1" w:rsidRDefault="003D4FF1" w:rsidP="003D4FF1">
      <w:pPr>
        <w:rPr>
          <w:rFonts w:ascii="Arial Narrow" w:hAnsi="Arial Narrow" w:cs="Arial"/>
          <w:b/>
          <w:vanish/>
          <w:u w:val="single"/>
          <w:lang w:val="es-PR"/>
          <w:specVanish/>
        </w:rPr>
      </w:pPr>
      <w:r w:rsidRPr="003D4FF1">
        <w:rPr>
          <w:rFonts w:ascii="Arial Narrow" w:hAnsi="Arial Narrow" w:cs="Arial"/>
          <w:b/>
          <w:u w:val="single"/>
          <w:lang w:val="es-PR"/>
        </w:rPr>
        <w:t>REFINANCIAMIENTO con TÉRMINO de subsidio VENCIDO</w:t>
      </w:r>
    </w:p>
    <w:p w14:paraId="19B800EF" w14:textId="77777777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 xml:space="preserve"> </w:t>
      </w:r>
    </w:p>
    <w:p w14:paraId="430896CF" w14:textId="77777777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Estudio de Título Vigente</w:t>
      </w:r>
    </w:p>
    <w:p w14:paraId="3B8E4FB4" w14:textId="0F405540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Certificación</w:t>
      </w:r>
      <w:r w:rsidR="00793167">
        <w:rPr>
          <w:rFonts w:ascii="Arial Narrow" w:hAnsi="Arial Narrow" w:cs="Arial"/>
          <w:lang w:val="es-PR"/>
        </w:rPr>
        <w:t xml:space="preserve"> de la AEE</w:t>
      </w:r>
      <w:r>
        <w:rPr>
          <w:rFonts w:ascii="Arial Narrow" w:hAnsi="Arial Narrow" w:cs="Arial"/>
          <w:lang w:val="es-PR"/>
        </w:rPr>
        <w:t xml:space="preserve"> con fecha de comienzo</w:t>
      </w:r>
      <w:r w:rsidR="00793167">
        <w:rPr>
          <w:rFonts w:ascii="Arial Narrow" w:hAnsi="Arial Narrow" w:cs="Arial"/>
          <w:lang w:val="es-PR"/>
        </w:rPr>
        <w:t xml:space="preserve"> (No facturas)</w:t>
      </w:r>
    </w:p>
    <w:p w14:paraId="5D947153" w14:textId="468BD57E" w:rsidR="003D4FF1" w:rsidRPr="003D4FF1" w:rsidRDefault="00793167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</w:t>
      </w:r>
      <w:r w:rsidR="003D4FF1" w:rsidRPr="003D4FF1">
        <w:rPr>
          <w:rFonts w:ascii="Arial Narrow" w:hAnsi="Arial Narrow" w:cs="Arial"/>
          <w:lang w:val="es-PR"/>
        </w:rPr>
        <w:t xml:space="preserve">ertificación </w:t>
      </w:r>
      <w:r>
        <w:rPr>
          <w:rFonts w:ascii="Arial Narrow" w:hAnsi="Arial Narrow" w:cs="Arial"/>
          <w:lang w:val="es-PR"/>
        </w:rPr>
        <w:t>de la AAA con fecha de comienzo (No facturas)</w:t>
      </w:r>
    </w:p>
    <w:p w14:paraId="22CC5B31" w14:textId="77777777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URLA (1003)</w:t>
      </w:r>
    </w:p>
    <w:p w14:paraId="14D318B5" w14:textId="77777777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>Escrituras donde aparecen condiciones de ayuda otorgada</w:t>
      </w:r>
    </w:p>
    <w:p w14:paraId="01678A2F" w14:textId="77777777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 xml:space="preserve">Carta Explicativa    </w:t>
      </w:r>
    </w:p>
    <w:p w14:paraId="7C2CE9EA" w14:textId="058F2699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 xml:space="preserve">Certificación Fondos Unidos (50 </w:t>
      </w:r>
      <w:proofErr w:type="spellStart"/>
      <w:r w:rsidRPr="003D4FF1">
        <w:rPr>
          <w:rFonts w:ascii="Arial Narrow" w:hAnsi="Arial Narrow" w:cs="Arial"/>
          <w:lang w:val="es-PR"/>
        </w:rPr>
        <w:t>hrs</w:t>
      </w:r>
      <w:proofErr w:type="spellEnd"/>
      <w:r w:rsidRPr="003D4FF1">
        <w:rPr>
          <w:rFonts w:ascii="Arial Narrow" w:hAnsi="Arial Narrow" w:cs="Arial"/>
          <w:lang w:val="es-PR"/>
        </w:rPr>
        <w:t xml:space="preserve">. de </w:t>
      </w:r>
      <w:r w:rsidR="00D552E6">
        <w:rPr>
          <w:rFonts w:ascii="Arial Narrow" w:hAnsi="Arial Narrow" w:cs="Arial"/>
          <w:lang w:val="es-PR"/>
        </w:rPr>
        <w:t>l</w:t>
      </w:r>
      <w:r w:rsidRPr="003D4FF1">
        <w:rPr>
          <w:rFonts w:ascii="Arial Narrow" w:hAnsi="Arial Narrow" w:cs="Arial"/>
          <w:lang w:val="es-PR"/>
        </w:rPr>
        <w:t xml:space="preserve">abor </w:t>
      </w:r>
      <w:r w:rsidR="00D552E6">
        <w:rPr>
          <w:rFonts w:ascii="Arial Narrow" w:hAnsi="Arial Narrow" w:cs="Arial"/>
          <w:lang w:val="es-PR"/>
        </w:rPr>
        <w:t>c</w:t>
      </w:r>
      <w:r w:rsidRPr="003D4FF1">
        <w:rPr>
          <w:rFonts w:ascii="Arial Narrow" w:hAnsi="Arial Narrow" w:cs="Arial"/>
          <w:lang w:val="es-PR"/>
        </w:rPr>
        <w:t>omunitaria, si aplica)</w:t>
      </w:r>
    </w:p>
    <w:p w14:paraId="6216A2BA" w14:textId="77777777" w:rsidR="003D4FF1" w:rsidRPr="003D4FF1" w:rsidRDefault="003D4FF1" w:rsidP="003D4FF1">
      <w:p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b/>
          <w:u w:val="single"/>
          <w:lang w:val="es-PR"/>
        </w:rPr>
        <w:t>REFINANCIAMIENTO con SUBSIDIO VIGENTE</w:t>
      </w:r>
    </w:p>
    <w:p w14:paraId="196DB488" w14:textId="77777777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Estudio de Título Vigente</w:t>
      </w:r>
    </w:p>
    <w:p w14:paraId="605EA38A" w14:textId="77777777" w:rsidR="00793167" w:rsidRPr="003D4FF1" w:rsidRDefault="00793167" w:rsidP="00793167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Certificación de la AEE con fecha de comienzo (No facturas)</w:t>
      </w:r>
    </w:p>
    <w:p w14:paraId="29B4D6A7" w14:textId="77777777" w:rsidR="00793167" w:rsidRPr="003D4FF1" w:rsidRDefault="00793167" w:rsidP="00793167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</w:t>
      </w:r>
      <w:r w:rsidRPr="003D4FF1">
        <w:rPr>
          <w:rFonts w:ascii="Arial Narrow" w:hAnsi="Arial Narrow" w:cs="Arial"/>
          <w:lang w:val="es-PR"/>
        </w:rPr>
        <w:t xml:space="preserve">ertificación </w:t>
      </w:r>
      <w:r>
        <w:rPr>
          <w:rFonts w:ascii="Arial Narrow" w:hAnsi="Arial Narrow" w:cs="Arial"/>
          <w:lang w:val="es-PR"/>
        </w:rPr>
        <w:t>de la AAA con fecha de comienzo (No facturas)</w:t>
      </w:r>
    </w:p>
    <w:p w14:paraId="0DC89E47" w14:textId="77777777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URLA (1003)</w:t>
      </w:r>
    </w:p>
    <w:p w14:paraId="646CBF84" w14:textId="77777777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>Escrituras donde aparecen condiciones de ayuda otorgada</w:t>
      </w:r>
    </w:p>
    <w:p w14:paraId="3AFC0DDC" w14:textId="77777777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>Tasación</w:t>
      </w:r>
    </w:p>
    <w:p w14:paraId="72AC81C4" w14:textId="77777777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i/>
          <w:lang w:val="es-PR"/>
        </w:rPr>
      </w:pPr>
      <w:proofErr w:type="spellStart"/>
      <w:r w:rsidRPr="003D4FF1">
        <w:rPr>
          <w:rFonts w:ascii="Arial Narrow" w:hAnsi="Arial Narrow" w:cs="Arial"/>
          <w:i/>
          <w:lang w:val="es-PR"/>
        </w:rPr>
        <w:t>Settlement</w:t>
      </w:r>
      <w:proofErr w:type="spellEnd"/>
      <w:r w:rsidRPr="003D4FF1">
        <w:rPr>
          <w:rFonts w:ascii="Arial Narrow" w:hAnsi="Arial Narrow" w:cs="Arial"/>
          <w:i/>
          <w:lang w:val="es-PR"/>
        </w:rPr>
        <w:t xml:space="preserve">                                                                                        </w:t>
      </w:r>
    </w:p>
    <w:p w14:paraId="5EFB3C07" w14:textId="313EFB36" w:rsidR="003D4FF1" w:rsidRPr="003D4FF1" w:rsidRDefault="00D552E6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lang w:val="es-PR"/>
        </w:rPr>
      </w:pPr>
      <w:proofErr w:type="spellStart"/>
      <w:r>
        <w:rPr>
          <w:rFonts w:ascii="Arial Narrow" w:hAnsi="Arial Narrow" w:cs="Arial"/>
          <w:lang w:val="es-PR"/>
        </w:rPr>
        <w:t>Form</w:t>
      </w:r>
      <w:proofErr w:type="spellEnd"/>
      <w:r>
        <w:rPr>
          <w:rFonts w:ascii="Arial Narrow" w:hAnsi="Arial Narrow" w:cs="Arial"/>
          <w:lang w:val="es-PR"/>
        </w:rPr>
        <w:t xml:space="preserve"> </w:t>
      </w:r>
      <w:r w:rsidR="003D4FF1" w:rsidRPr="003D4FF1">
        <w:rPr>
          <w:rFonts w:ascii="Arial Narrow" w:hAnsi="Arial Narrow" w:cs="Arial"/>
          <w:lang w:val="es-PR"/>
        </w:rPr>
        <w:t>1008</w:t>
      </w:r>
      <w:r w:rsidR="003D4FF1" w:rsidRPr="003D4FF1">
        <w:rPr>
          <w:rFonts w:ascii="Arial Narrow" w:hAnsi="Arial Narrow" w:cs="Arial"/>
          <w:lang w:val="es-PR"/>
        </w:rPr>
        <w:tab/>
      </w:r>
    </w:p>
    <w:p w14:paraId="673AD43F" w14:textId="77777777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 xml:space="preserve">Carta Explicativa  </w:t>
      </w:r>
    </w:p>
    <w:p w14:paraId="56ED70D1" w14:textId="3DC6BB16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 xml:space="preserve">Certificación Fondos Unidos (50 </w:t>
      </w:r>
      <w:proofErr w:type="spellStart"/>
      <w:r w:rsidRPr="003D4FF1">
        <w:rPr>
          <w:rFonts w:ascii="Arial Narrow" w:hAnsi="Arial Narrow" w:cs="Arial"/>
          <w:lang w:val="es-PR"/>
        </w:rPr>
        <w:t>hrs</w:t>
      </w:r>
      <w:proofErr w:type="spellEnd"/>
      <w:r w:rsidRPr="003D4FF1">
        <w:rPr>
          <w:rFonts w:ascii="Arial Narrow" w:hAnsi="Arial Narrow" w:cs="Arial"/>
          <w:lang w:val="es-PR"/>
        </w:rPr>
        <w:t xml:space="preserve">. </w:t>
      </w:r>
      <w:r w:rsidR="00D552E6">
        <w:rPr>
          <w:rFonts w:ascii="Arial Narrow" w:hAnsi="Arial Narrow" w:cs="Arial"/>
          <w:lang w:val="es-PR"/>
        </w:rPr>
        <w:t>de l</w:t>
      </w:r>
      <w:r w:rsidRPr="003D4FF1">
        <w:rPr>
          <w:rFonts w:ascii="Arial Narrow" w:hAnsi="Arial Narrow" w:cs="Arial"/>
          <w:lang w:val="es-PR"/>
        </w:rPr>
        <w:t xml:space="preserve">abor </w:t>
      </w:r>
      <w:r w:rsidR="00D552E6">
        <w:rPr>
          <w:rFonts w:ascii="Arial Narrow" w:hAnsi="Arial Narrow" w:cs="Arial"/>
          <w:lang w:val="es-PR"/>
        </w:rPr>
        <w:t>c</w:t>
      </w:r>
      <w:r w:rsidRPr="003D4FF1">
        <w:rPr>
          <w:rFonts w:ascii="Arial Narrow" w:hAnsi="Arial Narrow" w:cs="Arial"/>
          <w:lang w:val="es-PR"/>
        </w:rPr>
        <w:t>omunitaria, si aplica)</w:t>
      </w:r>
      <w:r w:rsidRPr="003D4FF1">
        <w:rPr>
          <w:rFonts w:ascii="Arial Narrow" w:hAnsi="Arial Narrow" w:cs="Arial"/>
          <w:lang w:val="es-PR"/>
        </w:rPr>
        <w:tab/>
      </w:r>
      <w:r w:rsidRPr="003D4FF1">
        <w:rPr>
          <w:rFonts w:ascii="Arial Narrow" w:hAnsi="Arial Narrow" w:cs="Arial"/>
          <w:lang w:val="es-PR"/>
        </w:rPr>
        <w:tab/>
        <w:t xml:space="preserve">        </w:t>
      </w:r>
      <w:r w:rsidRPr="003D4FF1">
        <w:rPr>
          <w:rFonts w:ascii="Arial Narrow" w:hAnsi="Arial Narrow" w:cs="Arial"/>
          <w:lang w:val="es-PR"/>
        </w:rPr>
        <w:tab/>
      </w:r>
      <w:r w:rsidRPr="003D4FF1">
        <w:rPr>
          <w:rFonts w:ascii="Arial Narrow" w:hAnsi="Arial Narrow" w:cs="Arial"/>
          <w:lang w:val="es-PR"/>
        </w:rPr>
        <w:tab/>
      </w:r>
    </w:p>
    <w:p w14:paraId="6E0DEC65" w14:textId="77777777" w:rsidR="003D4FF1" w:rsidRPr="003D4FF1" w:rsidRDefault="003D4FF1" w:rsidP="003D4FF1">
      <w:pPr>
        <w:rPr>
          <w:rFonts w:ascii="Arial Narrow" w:hAnsi="Arial Narrow" w:cs="Arial"/>
          <w:b/>
          <w:lang w:val="es-PR"/>
        </w:rPr>
      </w:pPr>
      <w:r w:rsidRPr="003D4FF1">
        <w:rPr>
          <w:rFonts w:ascii="Arial Narrow" w:hAnsi="Arial Narrow" w:cs="Arial"/>
          <w:b/>
          <w:u w:val="single"/>
          <w:lang w:val="es-PR"/>
        </w:rPr>
        <w:t xml:space="preserve">VENTA con SUBSIDIO VIGENTE                                                   </w:t>
      </w:r>
    </w:p>
    <w:p w14:paraId="2732E32B" w14:textId="77777777" w:rsidR="003D4FF1" w:rsidRPr="003D4FF1" w:rsidRDefault="003D4FF1" w:rsidP="003D4FF1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Estudio de Título Vigente</w:t>
      </w:r>
    </w:p>
    <w:p w14:paraId="6641A17D" w14:textId="77777777" w:rsidR="003D4FF1" w:rsidRPr="003D4FF1" w:rsidRDefault="003D4FF1" w:rsidP="003D4FF1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Contrato de Opción de Compra</w:t>
      </w:r>
    </w:p>
    <w:p w14:paraId="7EDD3370" w14:textId="77777777" w:rsidR="003D4FF1" w:rsidRPr="003D4FF1" w:rsidRDefault="003D4FF1" w:rsidP="003D4FF1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lastRenderedPageBreak/>
        <w:t>Balance de Cancelación</w:t>
      </w:r>
    </w:p>
    <w:p w14:paraId="070B59A2" w14:textId="77777777" w:rsidR="003D4FF1" w:rsidRPr="003D4FF1" w:rsidRDefault="003D4FF1" w:rsidP="003D4FF1">
      <w:pPr>
        <w:pStyle w:val="ListParagraph"/>
        <w:numPr>
          <w:ilvl w:val="0"/>
          <w:numId w:val="4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>Tasación</w:t>
      </w:r>
    </w:p>
    <w:p w14:paraId="597A5EC3" w14:textId="77777777" w:rsidR="003D4FF1" w:rsidRPr="003D4FF1" w:rsidRDefault="003D4FF1" w:rsidP="003D4FF1">
      <w:pPr>
        <w:pStyle w:val="ListParagraph"/>
        <w:numPr>
          <w:ilvl w:val="0"/>
          <w:numId w:val="4"/>
        </w:numPr>
        <w:rPr>
          <w:rFonts w:ascii="Arial Narrow" w:hAnsi="Arial Narrow" w:cs="Arial"/>
          <w:i/>
          <w:lang w:val="es-PR"/>
        </w:rPr>
      </w:pPr>
      <w:proofErr w:type="spellStart"/>
      <w:r w:rsidRPr="003D4FF1">
        <w:rPr>
          <w:rFonts w:ascii="Arial Narrow" w:hAnsi="Arial Narrow" w:cs="Arial"/>
          <w:i/>
          <w:lang w:val="es-PR"/>
        </w:rPr>
        <w:t>Settlement</w:t>
      </w:r>
      <w:proofErr w:type="spellEnd"/>
    </w:p>
    <w:p w14:paraId="199B7F44" w14:textId="77777777" w:rsidR="00793167" w:rsidRPr="003D4FF1" w:rsidRDefault="00793167" w:rsidP="00793167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Certificación de la AEE con fecha de comienzo (No facturas)</w:t>
      </w:r>
    </w:p>
    <w:p w14:paraId="7D6E08D3" w14:textId="77777777" w:rsidR="00793167" w:rsidRPr="003D4FF1" w:rsidRDefault="00793167" w:rsidP="00793167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</w:t>
      </w:r>
      <w:r w:rsidRPr="003D4FF1">
        <w:rPr>
          <w:rFonts w:ascii="Arial Narrow" w:hAnsi="Arial Narrow" w:cs="Arial"/>
          <w:lang w:val="es-PR"/>
        </w:rPr>
        <w:t xml:space="preserve">ertificación </w:t>
      </w:r>
      <w:r>
        <w:rPr>
          <w:rFonts w:ascii="Arial Narrow" w:hAnsi="Arial Narrow" w:cs="Arial"/>
          <w:lang w:val="es-PR"/>
        </w:rPr>
        <w:t>de la AAA con fecha de comienzo (No facturas)</w:t>
      </w:r>
    </w:p>
    <w:p w14:paraId="1D2EF203" w14:textId="77777777" w:rsidR="003D4FF1" w:rsidRPr="003D4FF1" w:rsidRDefault="003D4FF1" w:rsidP="003D4FF1">
      <w:pPr>
        <w:pStyle w:val="ListParagraph"/>
        <w:numPr>
          <w:ilvl w:val="0"/>
          <w:numId w:val="4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>Carta Explicativa</w:t>
      </w:r>
    </w:p>
    <w:p w14:paraId="2D072C71" w14:textId="5A48DF0D" w:rsidR="003D4FF1" w:rsidRPr="003D4FF1" w:rsidRDefault="003D4FF1" w:rsidP="003D4FF1">
      <w:pPr>
        <w:pStyle w:val="ListParagraph"/>
        <w:numPr>
          <w:ilvl w:val="0"/>
          <w:numId w:val="4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>Certifica</w:t>
      </w:r>
      <w:r w:rsidR="00D552E6">
        <w:rPr>
          <w:rFonts w:ascii="Arial Narrow" w:hAnsi="Arial Narrow" w:cs="Arial"/>
          <w:lang w:val="es-PR"/>
        </w:rPr>
        <w:t xml:space="preserve">ción Fondos Unidos (50 </w:t>
      </w:r>
      <w:proofErr w:type="spellStart"/>
      <w:r w:rsidR="00D552E6">
        <w:rPr>
          <w:rFonts w:ascii="Arial Narrow" w:hAnsi="Arial Narrow" w:cs="Arial"/>
          <w:lang w:val="es-PR"/>
        </w:rPr>
        <w:t>hrs</w:t>
      </w:r>
      <w:proofErr w:type="spellEnd"/>
      <w:r w:rsidR="00D552E6">
        <w:rPr>
          <w:rFonts w:ascii="Arial Narrow" w:hAnsi="Arial Narrow" w:cs="Arial"/>
          <w:lang w:val="es-PR"/>
        </w:rPr>
        <w:t>. de labor c</w:t>
      </w:r>
      <w:r w:rsidRPr="003D4FF1">
        <w:rPr>
          <w:rFonts w:ascii="Arial Narrow" w:hAnsi="Arial Narrow" w:cs="Arial"/>
          <w:lang w:val="es-PR"/>
        </w:rPr>
        <w:t>omunitaria, si aplica)</w:t>
      </w:r>
    </w:p>
    <w:p w14:paraId="0740AC3E" w14:textId="77777777" w:rsidR="003D4FF1" w:rsidRPr="003D4FF1" w:rsidRDefault="003D4FF1" w:rsidP="003D4FF1">
      <w:p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b/>
          <w:u w:val="single"/>
          <w:lang w:val="es-PR"/>
        </w:rPr>
        <w:t xml:space="preserve">VENTA CON TERMINOS </w:t>
      </w:r>
      <w:proofErr w:type="gramStart"/>
      <w:r w:rsidRPr="003D4FF1">
        <w:rPr>
          <w:rFonts w:ascii="Arial Narrow" w:hAnsi="Arial Narrow" w:cs="Arial"/>
          <w:b/>
          <w:u w:val="single"/>
          <w:lang w:val="es-PR"/>
        </w:rPr>
        <w:t>VENCIDO  Y</w:t>
      </w:r>
      <w:proofErr w:type="gramEnd"/>
      <w:r w:rsidRPr="003D4FF1">
        <w:rPr>
          <w:rFonts w:ascii="Arial Narrow" w:hAnsi="Arial Narrow" w:cs="Arial"/>
          <w:b/>
          <w:u w:val="single"/>
          <w:lang w:val="es-PR"/>
        </w:rPr>
        <w:t xml:space="preserve">  SMALL BUSINESS ADMINISTRATION “SBA”</w:t>
      </w:r>
    </w:p>
    <w:p w14:paraId="571C7B0C" w14:textId="77777777" w:rsidR="003D4FF1" w:rsidRPr="003D4FF1" w:rsidRDefault="003D4FF1" w:rsidP="003D4FF1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Estudio de Título Vigente</w:t>
      </w:r>
    </w:p>
    <w:p w14:paraId="01557E8B" w14:textId="77777777" w:rsidR="00793167" w:rsidRPr="003D4FF1" w:rsidRDefault="00793167" w:rsidP="00793167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Certificación de la AEE con fecha de comienzo (No facturas)</w:t>
      </w:r>
    </w:p>
    <w:p w14:paraId="47E43F96" w14:textId="77777777" w:rsidR="00793167" w:rsidRPr="003D4FF1" w:rsidRDefault="00793167" w:rsidP="00793167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</w:t>
      </w:r>
      <w:r w:rsidRPr="003D4FF1">
        <w:rPr>
          <w:rFonts w:ascii="Arial Narrow" w:hAnsi="Arial Narrow" w:cs="Arial"/>
          <w:lang w:val="es-PR"/>
        </w:rPr>
        <w:t xml:space="preserve">ertificación </w:t>
      </w:r>
      <w:r>
        <w:rPr>
          <w:rFonts w:ascii="Arial Narrow" w:hAnsi="Arial Narrow" w:cs="Arial"/>
          <w:lang w:val="es-PR"/>
        </w:rPr>
        <w:t>de la AAA con fecha de comienzo (No facturas)</w:t>
      </w:r>
    </w:p>
    <w:p w14:paraId="05380085" w14:textId="77777777" w:rsidR="003D4FF1" w:rsidRPr="003D4FF1" w:rsidRDefault="003D4FF1" w:rsidP="003D4FF1">
      <w:pPr>
        <w:pStyle w:val="ListParagraph"/>
        <w:numPr>
          <w:ilvl w:val="0"/>
          <w:numId w:val="5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 xml:space="preserve">Escrituras donde aparecen condiciones de ayuda otorgada </w:t>
      </w:r>
      <w:r w:rsidRPr="003D4FF1">
        <w:rPr>
          <w:rFonts w:ascii="Arial Narrow" w:hAnsi="Arial Narrow" w:cs="Arial"/>
          <w:b/>
          <w:lang w:val="es-PR"/>
        </w:rPr>
        <w:t>(Solicitud-Venta con términos vencido)</w:t>
      </w:r>
    </w:p>
    <w:p w14:paraId="50788FBC" w14:textId="77777777" w:rsidR="003D4FF1" w:rsidRPr="003D4FF1" w:rsidRDefault="003D4FF1" w:rsidP="003D4FF1">
      <w:pPr>
        <w:pStyle w:val="ListParagraph"/>
        <w:numPr>
          <w:ilvl w:val="0"/>
          <w:numId w:val="5"/>
        </w:numPr>
        <w:rPr>
          <w:rFonts w:ascii="Arial Narrow" w:hAnsi="Arial Narrow" w:cs="Arial"/>
          <w:b/>
          <w:lang w:val="es-PR"/>
        </w:rPr>
      </w:pPr>
      <w:r w:rsidRPr="003D4FF1">
        <w:rPr>
          <w:rFonts w:ascii="Arial Narrow" w:hAnsi="Arial Narrow" w:cs="Arial"/>
          <w:b/>
          <w:lang w:val="es-PR"/>
        </w:rPr>
        <w:t>Carta Aprobación de “SBA”</w:t>
      </w:r>
    </w:p>
    <w:p w14:paraId="3C2EF996" w14:textId="77777777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 xml:space="preserve">Carta Explicativa    </w:t>
      </w:r>
    </w:p>
    <w:p w14:paraId="7129C49C" w14:textId="7A08B9DE" w:rsid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>Certifica</w:t>
      </w:r>
      <w:r w:rsidR="00D552E6">
        <w:rPr>
          <w:rFonts w:ascii="Arial Narrow" w:hAnsi="Arial Narrow" w:cs="Arial"/>
          <w:lang w:val="es-PR"/>
        </w:rPr>
        <w:t xml:space="preserve">ción Fondos Unidos (50 </w:t>
      </w:r>
      <w:proofErr w:type="spellStart"/>
      <w:r w:rsidR="00D552E6">
        <w:rPr>
          <w:rFonts w:ascii="Arial Narrow" w:hAnsi="Arial Narrow" w:cs="Arial"/>
          <w:lang w:val="es-PR"/>
        </w:rPr>
        <w:t>hrs</w:t>
      </w:r>
      <w:proofErr w:type="spellEnd"/>
      <w:r w:rsidR="00D552E6">
        <w:rPr>
          <w:rFonts w:ascii="Arial Narrow" w:hAnsi="Arial Narrow" w:cs="Arial"/>
          <w:lang w:val="es-PR"/>
        </w:rPr>
        <w:t>. de labor c</w:t>
      </w:r>
      <w:r w:rsidRPr="003D4FF1">
        <w:rPr>
          <w:rFonts w:ascii="Arial Narrow" w:hAnsi="Arial Narrow" w:cs="Arial"/>
          <w:lang w:val="es-PR"/>
        </w:rPr>
        <w:t>omunitaria si aplica)</w:t>
      </w:r>
    </w:p>
    <w:p w14:paraId="44CBECE7" w14:textId="77777777" w:rsidR="003D4FF1" w:rsidRPr="003D4FF1" w:rsidRDefault="003D4FF1" w:rsidP="003D4FF1">
      <w:pPr>
        <w:pStyle w:val="ListParagraph"/>
        <w:rPr>
          <w:rFonts w:ascii="Arial Narrow" w:hAnsi="Arial Narrow" w:cs="Arial"/>
          <w:lang w:val="es-PR"/>
        </w:rPr>
      </w:pPr>
    </w:p>
    <w:p w14:paraId="6A687BB2" w14:textId="14ACD09E" w:rsidR="003D4FF1" w:rsidRPr="003D4FF1" w:rsidRDefault="003D4FF1" w:rsidP="003D4FF1">
      <w:pPr>
        <w:ind w:left="90"/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b/>
          <w:u w:val="single"/>
          <w:lang w:val="es-PR"/>
        </w:rPr>
        <w:t>VENTA EN EFECTIVO “CASH</w:t>
      </w:r>
      <w:r>
        <w:rPr>
          <w:rFonts w:ascii="Arial Narrow" w:hAnsi="Arial Narrow" w:cs="Arial"/>
          <w:b/>
          <w:u w:val="single"/>
          <w:lang w:val="es-PR"/>
        </w:rPr>
        <w:t>”</w:t>
      </w:r>
    </w:p>
    <w:p w14:paraId="455E5293" w14:textId="77777777" w:rsidR="003D4FF1" w:rsidRPr="003D4FF1" w:rsidRDefault="003D4FF1" w:rsidP="003D4FF1">
      <w:pPr>
        <w:pStyle w:val="ListParagraph"/>
        <w:numPr>
          <w:ilvl w:val="0"/>
          <w:numId w:val="3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Carta propósito del Abogado a cargo de la transacción</w:t>
      </w:r>
    </w:p>
    <w:p w14:paraId="4E92B55B" w14:textId="77777777" w:rsidR="003D4FF1" w:rsidRPr="003D4FF1" w:rsidRDefault="003D4FF1" w:rsidP="003D4FF1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Estudio de Título Vigente</w:t>
      </w:r>
    </w:p>
    <w:p w14:paraId="1A6833F7" w14:textId="77777777" w:rsidR="00793167" w:rsidRPr="003D4FF1" w:rsidRDefault="00793167" w:rsidP="00793167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Certificación de la AEE con fecha de comienzo (No facturas)</w:t>
      </w:r>
    </w:p>
    <w:p w14:paraId="2A9E3AD6" w14:textId="77777777" w:rsidR="00793167" w:rsidRPr="003D4FF1" w:rsidRDefault="00793167" w:rsidP="00793167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</w:t>
      </w:r>
      <w:r w:rsidRPr="003D4FF1">
        <w:rPr>
          <w:rFonts w:ascii="Arial Narrow" w:hAnsi="Arial Narrow" w:cs="Arial"/>
          <w:lang w:val="es-PR"/>
        </w:rPr>
        <w:t xml:space="preserve">ertificación </w:t>
      </w:r>
      <w:r>
        <w:rPr>
          <w:rFonts w:ascii="Arial Narrow" w:hAnsi="Arial Narrow" w:cs="Arial"/>
          <w:lang w:val="es-PR"/>
        </w:rPr>
        <w:t>de la AAA con fecha de comienzo (No facturas)</w:t>
      </w:r>
    </w:p>
    <w:p w14:paraId="3E2B4F2F" w14:textId="4A08AE72" w:rsidR="003D4FF1" w:rsidRPr="003D4FF1" w:rsidRDefault="003D4FF1" w:rsidP="003D4FF1">
      <w:pPr>
        <w:pStyle w:val="ListParagraph"/>
        <w:numPr>
          <w:ilvl w:val="0"/>
          <w:numId w:val="5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>Certifica</w:t>
      </w:r>
      <w:r w:rsidR="00D552E6">
        <w:rPr>
          <w:rFonts w:ascii="Arial Narrow" w:hAnsi="Arial Narrow" w:cs="Arial"/>
          <w:lang w:val="es-PR"/>
        </w:rPr>
        <w:t xml:space="preserve">ción Fondos Unidos (50 </w:t>
      </w:r>
      <w:proofErr w:type="spellStart"/>
      <w:r w:rsidR="00D552E6">
        <w:rPr>
          <w:rFonts w:ascii="Arial Narrow" w:hAnsi="Arial Narrow" w:cs="Arial"/>
          <w:lang w:val="es-PR"/>
        </w:rPr>
        <w:t>hrs</w:t>
      </w:r>
      <w:proofErr w:type="spellEnd"/>
      <w:r w:rsidR="00D552E6">
        <w:rPr>
          <w:rFonts w:ascii="Arial Narrow" w:hAnsi="Arial Narrow" w:cs="Arial"/>
          <w:lang w:val="es-PR"/>
        </w:rPr>
        <w:t>. de labor c</w:t>
      </w:r>
      <w:r w:rsidRPr="003D4FF1">
        <w:rPr>
          <w:rFonts w:ascii="Arial Narrow" w:hAnsi="Arial Narrow" w:cs="Arial"/>
          <w:lang w:val="es-PR"/>
        </w:rPr>
        <w:t>omunitaria si aplica)</w:t>
      </w:r>
    </w:p>
    <w:p w14:paraId="38B5E00B" w14:textId="77777777" w:rsidR="003D4FF1" w:rsidRPr="003D4FF1" w:rsidRDefault="003D4FF1" w:rsidP="003D4FF1">
      <w:pPr>
        <w:ind w:left="90"/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b/>
          <w:u w:val="single"/>
          <w:lang w:val="es-PR"/>
        </w:rPr>
        <w:t>VENTA CORTA ‘SHORT SALE”</w:t>
      </w:r>
    </w:p>
    <w:p w14:paraId="3460DC51" w14:textId="77777777" w:rsidR="003D4FF1" w:rsidRPr="003D4FF1" w:rsidRDefault="003D4FF1" w:rsidP="003D4FF1">
      <w:pPr>
        <w:pStyle w:val="ListParagraph"/>
        <w:numPr>
          <w:ilvl w:val="0"/>
          <w:numId w:val="7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>Carta Explicativa</w:t>
      </w:r>
    </w:p>
    <w:p w14:paraId="02F0CC7F" w14:textId="77777777" w:rsidR="003D4FF1" w:rsidRPr="003D4FF1" w:rsidRDefault="003D4FF1" w:rsidP="003D4FF1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Estudio de Título Vigente</w:t>
      </w:r>
    </w:p>
    <w:p w14:paraId="1343EEC0" w14:textId="77777777" w:rsidR="00793167" w:rsidRPr="003D4FF1" w:rsidRDefault="00793167" w:rsidP="00793167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Certificación de la AEE con fecha de comienzo (No facturas)</w:t>
      </w:r>
    </w:p>
    <w:p w14:paraId="302AE869" w14:textId="77777777" w:rsidR="00793167" w:rsidRPr="003D4FF1" w:rsidRDefault="00793167" w:rsidP="00793167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</w:t>
      </w:r>
      <w:r w:rsidRPr="003D4FF1">
        <w:rPr>
          <w:rFonts w:ascii="Arial Narrow" w:hAnsi="Arial Narrow" w:cs="Arial"/>
          <w:lang w:val="es-PR"/>
        </w:rPr>
        <w:t xml:space="preserve">ertificación </w:t>
      </w:r>
      <w:r>
        <w:rPr>
          <w:rFonts w:ascii="Arial Narrow" w:hAnsi="Arial Narrow" w:cs="Arial"/>
          <w:lang w:val="es-PR"/>
        </w:rPr>
        <w:t>de la AAA con fecha de comienzo (No facturas)</w:t>
      </w:r>
    </w:p>
    <w:p w14:paraId="1BB2B312" w14:textId="40003BB6" w:rsidR="003D4FF1" w:rsidRPr="003D4FF1" w:rsidRDefault="003D4FF1" w:rsidP="003D4FF1">
      <w:pPr>
        <w:pStyle w:val="ListParagraph"/>
        <w:numPr>
          <w:ilvl w:val="0"/>
          <w:numId w:val="5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 xml:space="preserve">Certificación Fondos Unidos (50 </w:t>
      </w:r>
      <w:proofErr w:type="spellStart"/>
      <w:r w:rsidRPr="003D4FF1">
        <w:rPr>
          <w:rFonts w:ascii="Arial Narrow" w:hAnsi="Arial Narrow" w:cs="Arial"/>
          <w:lang w:val="es-PR"/>
        </w:rPr>
        <w:t>hrs</w:t>
      </w:r>
      <w:proofErr w:type="spellEnd"/>
      <w:r w:rsidRPr="003D4FF1">
        <w:rPr>
          <w:rFonts w:ascii="Arial Narrow" w:hAnsi="Arial Narrow" w:cs="Arial"/>
          <w:lang w:val="es-PR"/>
        </w:rPr>
        <w:t xml:space="preserve">. de </w:t>
      </w:r>
      <w:r w:rsidR="00DC2425">
        <w:rPr>
          <w:rFonts w:ascii="Arial Narrow" w:hAnsi="Arial Narrow" w:cs="Arial"/>
          <w:lang w:val="es-PR"/>
        </w:rPr>
        <w:t>l</w:t>
      </w:r>
      <w:r w:rsidRPr="003D4FF1">
        <w:rPr>
          <w:rFonts w:ascii="Arial Narrow" w:hAnsi="Arial Narrow" w:cs="Arial"/>
          <w:lang w:val="es-PR"/>
        </w:rPr>
        <w:t xml:space="preserve">abor </w:t>
      </w:r>
      <w:r w:rsidR="00DC2425">
        <w:rPr>
          <w:rFonts w:ascii="Arial Narrow" w:hAnsi="Arial Narrow" w:cs="Arial"/>
          <w:lang w:val="es-PR"/>
        </w:rPr>
        <w:t>c</w:t>
      </w:r>
      <w:r w:rsidRPr="003D4FF1">
        <w:rPr>
          <w:rFonts w:ascii="Arial Narrow" w:hAnsi="Arial Narrow" w:cs="Arial"/>
          <w:lang w:val="es-PR"/>
        </w:rPr>
        <w:t>omunitaria, si aplica)</w:t>
      </w:r>
    </w:p>
    <w:p w14:paraId="318C85E4" w14:textId="4DDA5D4E" w:rsidR="003D4FF1" w:rsidRPr="003D4FF1" w:rsidRDefault="00D552E6" w:rsidP="003D4FF1">
      <w:pPr>
        <w:pStyle w:val="ListParagraph"/>
        <w:numPr>
          <w:ilvl w:val="0"/>
          <w:numId w:val="5"/>
        </w:numPr>
        <w:rPr>
          <w:rFonts w:ascii="Arial Narrow" w:hAnsi="Arial Narrow" w:cs="Arial"/>
          <w:i/>
          <w:lang w:val="es-PR"/>
        </w:rPr>
      </w:pPr>
      <w:proofErr w:type="spellStart"/>
      <w:r>
        <w:rPr>
          <w:rFonts w:ascii="Arial Narrow" w:hAnsi="Arial Narrow" w:cs="Arial"/>
          <w:i/>
          <w:lang w:val="es-PR"/>
        </w:rPr>
        <w:t>Clo</w:t>
      </w:r>
      <w:r w:rsidR="003D4FF1" w:rsidRPr="003D4FF1">
        <w:rPr>
          <w:rFonts w:ascii="Arial Narrow" w:hAnsi="Arial Narrow" w:cs="Arial"/>
          <w:i/>
          <w:lang w:val="es-PR"/>
        </w:rPr>
        <w:t>sing</w:t>
      </w:r>
      <w:proofErr w:type="spellEnd"/>
      <w:r w:rsidR="003D4FF1" w:rsidRPr="003D4FF1">
        <w:rPr>
          <w:rFonts w:ascii="Arial Narrow" w:hAnsi="Arial Narrow" w:cs="Arial"/>
          <w:i/>
          <w:lang w:val="es-PR"/>
        </w:rPr>
        <w:t xml:space="preserve"> </w:t>
      </w:r>
      <w:proofErr w:type="spellStart"/>
      <w:r w:rsidR="003D4FF1" w:rsidRPr="003D4FF1">
        <w:rPr>
          <w:rFonts w:ascii="Arial Narrow" w:hAnsi="Arial Narrow" w:cs="Arial"/>
          <w:i/>
          <w:lang w:val="es-PR"/>
        </w:rPr>
        <w:t>Disclosure</w:t>
      </w:r>
      <w:proofErr w:type="spellEnd"/>
    </w:p>
    <w:p w14:paraId="76F95930" w14:textId="77777777" w:rsidR="003D4FF1" w:rsidRPr="003D4FF1" w:rsidRDefault="003D4FF1" w:rsidP="003D4FF1">
      <w:pPr>
        <w:pStyle w:val="ListParagraph"/>
        <w:numPr>
          <w:ilvl w:val="0"/>
          <w:numId w:val="5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>Contrato de Opción</w:t>
      </w:r>
    </w:p>
    <w:p w14:paraId="56DF6CB7" w14:textId="77777777" w:rsidR="003D4FF1" w:rsidRPr="003D4FF1" w:rsidRDefault="003D4FF1" w:rsidP="003D4FF1">
      <w:pPr>
        <w:pStyle w:val="ListParagraph"/>
        <w:rPr>
          <w:rFonts w:ascii="Arial Narrow" w:hAnsi="Arial Narrow" w:cs="Arial"/>
          <w:lang w:val="es-PR"/>
        </w:rPr>
      </w:pPr>
    </w:p>
    <w:p w14:paraId="545A8012" w14:textId="314C4963" w:rsidR="003D4FF1" w:rsidRPr="003D4FF1" w:rsidRDefault="003D4FF1" w:rsidP="003D4FF1">
      <w:pPr>
        <w:ind w:left="90"/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b/>
          <w:u w:val="single"/>
          <w:lang w:val="es-PR"/>
        </w:rPr>
        <w:t>SE</w:t>
      </w:r>
      <w:r>
        <w:rPr>
          <w:rFonts w:ascii="Arial Narrow" w:hAnsi="Arial Narrow" w:cs="Arial"/>
          <w:b/>
          <w:u w:val="single"/>
          <w:lang w:val="es-PR"/>
        </w:rPr>
        <w:t xml:space="preserve">SION </w:t>
      </w:r>
      <w:r w:rsidRPr="003D4FF1">
        <w:rPr>
          <w:rFonts w:ascii="Arial Narrow" w:hAnsi="Arial Narrow" w:cs="Arial"/>
          <w:b/>
          <w:u w:val="single"/>
          <w:lang w:val="es-PR"/>
        </w:rPr>
        <w:t>POR DIVORCIO</w:t>
      </w:r>
    </w:p>
    <w:p w14:paraId="2EF01958" w14:textId="77777777" w:rsidR="003D4FF1" w:rsidRPr="003D4FF1" w:rsidRDefault="003D4FF1" w:rsidP="003D4FF1">
      <w:pPr>
        <w:pStyle w:val="ListParagraph"/>
        <w:numPr>
          <w:ilvl w:val="0"/>
          <w:numId w:val="8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>Estipulaciones</w:t>
      </w:r>
    </w:p>
    <w:p w14:paraId="4C090089" w14:textId="77777777" w:rsidR="003D4FF1" w:rsidRPr="003D4FF1" w:rsidRDefault="003D4FF1" w:rsidP="003D4FF1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 xml:space="preserve">Carta propósito </w:t>
      </w:r>
    </w:p>
    <w:p w14:paraId="1066711F" w14:textId="77777777" w:rsidR="003D4FF1" w:rsidRPr="003D4FF1" w:rsidRDefault="003D4FF1" w:rsidP="003D4FF1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Estudio de Título Vigente</w:t>
      </w:r>
    </w:p>
    <w:p w14:paraId="7922C182" w14:textId="77777777" w:rsidR="00793167" w:rsidRPr="003D4FF1" w:rsidRDefault="00793167" w:rsidP="00793167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Certificación de la AEE con fecha de comienzo (No facturas)</w:t>
      </w:r>
    </w:p>
    <w:p w14:paraId="45668F5D" w14:textId="77777777" w:rsidR="00793167" w:rsidRPr="003D4FF1" w:rsidRDefault="00793167" w:rsidP="00793167">
      <w:pPr>
        <w:pStyle w:val="ListParagraph"/>
        <w:numPr>
          <w:ilvl w:val="0"/>
          <w:numId w:val="6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</w:t>
      </w:r>
      <w:r w:rsidRPr="003D4FF1">
        <w:rPr>
          <w:rFonts w:ascii="Arial Narrow" w:hAnsi="Arial Narrow" w:cs="Arial"/>
          <w:lang w:val="es-PR"/>
        </w:rPr>
        <w:t xml:space="preserve">ertificación </w:t>
      </w:r>
      <w:r>
        <w:rPr>
          <w:rFonts w:ascii="Arial Narrow" w:hAnsi="Arial Narrow" w:cs="Arial"/>
          <w:lang w:val="es-PR"/>
        </w:rPr>
        <w:t>de la AAA con fecha de comienzo (No facturas)</w:t>
      </w:r>
    </w:p>
    <w:p w14:paraId="12B7DD9F" w14:textId="77777777" w:rsidR="003D4FF1" w:rsidRPr="003D4FF1" w:rsidRDefault="003D4FF1" w:rsidP="003D4FF1">
      <w:pPr>
        <w:pStyle w:val="ListParagraph"/>
        <w:numPr>
          <w:ilvl w:val="0"/>
          <w:numId w:val="6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 xml:space="preserve">Certificación Fondos Unidos (50 </w:t>
      </w:r>
      <w:proofErr w:type="spellStart"/>
      <w:r w:rsidRPr="003D4FF1">
        <w:rPr>
          <w:rFonts w:ascii="Arial Narrow" w:hAnsi="Arial Narrow" w:cs="Arial"/>
          <w:lang w:val="es-PR"/>
        </w:rPr>
        <w:t>hrs</w:t>
      </w:r>
      <w:proofErr w:type="spellEnd"/>
      <w:r w:rsidRPr="003D4FF1">
        <w:rPr>
          <w:rFonts w:ascii="Arial Narrow" w:hAnsi="Arial Narrow" w:cs="Arial"/>
          <w:lang w:val="es-PR"/>
        </w:rPr>
        <w:t>. de Labor Comunitaria, si aplica)</w:t>
      </w:r>
    </w:p>
    <w:p w14:paraId="3A8AFC0F" w14:textId="77777777" w:rsidR="003D4FF1" w:rsidRPr="003D4FF1" w:rsidRDefault="003D4FF1" w:rsidP="003D4FF1">
      <w:p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b/>
          <w:u w:val="single"/>
          <w:lang w:val="es-PR"/>
        </w:rPr>
        <w:t>ENTREGA VOLUNTARIA (DACION EN PAGO)</w:t>
      </w:r>
    </w:p>
    <w:p w14:paraId="00F4B075" w14:textId="77777777" w:rsidR="003D4FF1" w:rsidRPr="003D4FF1" w:rsidRDefault="003D4FF1" w:rsidP="003D4FF1">
      <w:pPr>
        <w:pStyle w:val="ListParagraph"/>
        <w:numPr>
          <w:ilvl w:val="0"/>
          <w:numId w:val="9"/>
        </w:numPr>
        <w:rPr>
          <w:rFonts w:ascii="Arial Narrow" w:hAnsi="Arial Narrow" w:cs="Arial"/>
          <w:lang w:val="es-PR"/>
        </w:rPr>
      </w:pPr>
      <w:r w:rsidRPr="003D4FF1">
        <w:rPr>
          <w:rFonts w:ascii="Arial Narrow" w:hAnsi="Arial Narrow" w:cs="Arial"/>
          <w:lang w:val="es-PR"/>
        </w:rPr>
        <w:t>Carta Explicativa</w:t>
      </w:r>
    </w:p>
    <w:p w14:paraId="46222649" w14:textId="77777777" w:rsidR="003D4FF1" w:rsidRPr="003D4FF1" w:rsidRDefault="003D4FF1" w:rsidP="003D4FF1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Estudio de Título Vigente</w:t>
      </w:r>
    </w:p>
    <w:p w14:paraId="0A96B56F" w14:textId="77777777" w:rsidR="00793167" w:rsidRPr="003D4FF1" w:rsidRDefault="00793167" w:rsidP="00793167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Certificación de la AEE con fecha de comienzo (No facturas)</w:t>
      </w:r>
    </w:p>
    <w:p w14:paraId="52BB2436" w14:textId="77777777" w:rsidR="00793167" w:rsidRPr="003D4FF1" w:rsidRDefault="00793167" w:rsidP="00793167">
      <w:pPr>
        <w:pStyle w:val="ListParagraph"/>
        <w:numPr>
          <w:ilvl w:val="0"/>
          <w:numId w:val="9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</w:t>
      </w:r>
      <w:r w:rsidRPr="003D4FF1">
        <w:rPr>
          <w:rFonts w:ascii="Arial Narrow" w:hAnsi="Arial Narrow" w:cs="Arial"/>
          <w:lang w:val="es-PR"/>
        </w:rPr>
        <w:t xml:space="preserve">ertificación </w:t>
      </w:r>
      <w:r>
        <w:rPr>
          <w:rFonts w:ascii="Arial Narrow" w:hAnsi="Arial Narrow" w:cs="Arial"/>
          <w:lang w:val="es-PR"/>
        </w:rPr>
        <w:t>de la AAA con fecha de comienzo (No facturas)</w:t>
      </w:r>
    </w:p>
    <w:p w14:paraId="17218CD9" w14:textId="77777777" w:rsidR="003D4FF1" w:rsidRPr="003D4FF1" w:rsidRDefault="003D4FF1" w:rsidP="003D4FF1">
      <w:p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b/>
          <w:u w:val="single"/>
          <w:lang w:val="es-PR"/>
        </w:rPr>
        <w:lastRenderedPageBreak/>
        <w:t>EJECUCION DE HIPOTECA</w:t>
      </w:r>
    </w:p>
    <w:p w14:paraId="7D251282" w14:textId="77777777" w:rsidR="003D4FF1" w:rsidRPr="003D4FF1" w:rsidRDefault="003D4FF1" w:rsidP="003D4FF1">
      <w:pPr>
        <w:pStyle w:val="ListParagraph"/>
        <w:numPr>
          <w:ilvl w:val="0"/>
          <w:numId w:val="10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Estudio de Título Vigente</w:t>
      </w:r>
    </w:p>
    <w:p w14:paraId="1243EF7A" w14:textId="77777777" w:rsidR="003D4FF1" w:rsidRPr="003D4FF1" w:rsidRDefault="003D4FF1" w:rsidP="003D4FF1">
      <w:pPr>
        <w:pStyle w:val="ListParagraph"/>
        <w:numPr>
          <w:ilvl w:val="0"/>
          <w:numId w:val="10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Recibo de Presentación</w:t>
      </w:r>
    </w:p>
    <w:p w14:paraId="5346E4AD" w14:textId="77777777" w:rsidR="003D4FF1" w:rsidRPr="003D4FF1" w:rsidRDefault="003D4FF1" w:rsidP="003D4FF1">
      <w:pPr>
        <w:pStyle w:val="ListParagraph"/>
        <w:numPr>
          <w:ilvl w:val="0"/>
          <w:numId w:val="10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Escritura de Venta Judicial</w:t>
      </w:r>
    </w:p>
    <w:p w14:paraId="61BF9404" w14:textId="77777777" w:rsidR="003D4FF1" w:rsidRPr="003D4FF1" w:rsidRDefault="003D4FF1" w:rsidP="003D4FF1">
      <w:pPr>
        <w:pStyle w:val="ListParagraph"/>
        <w:numPr>
          <w:ilvl w:val="0"/>
          <w:numId w:val="10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Demanda</w:t>
      </w:r>
    </w:p>
    <w:p w14:paraId="0D9E4F1F" w14:textId="00059689" w:rsidR="003D4FF1" w:rsidRPr="00793167" w:rsidRDefault="003D4FF1" w:rsidP="003D4FF1">
      <w:pPr>
        <w:pStyle w:val="ListParagraph"/>
        <w:numPr>
          <w:ilvl w:val="0"/>
          <w:numId w:val="10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Mantenimiento de Lanzamiento</w:t>
      </w:r>
    </w:p>
    <w:p w14:paraId="716CB9EB" w14:textId="5276036C" w:rsidR="00793167" w:rsidRPr="003D4FF1" w:rsidRDefault="00793167" w:rsidP="003D4FF1">
      <w:pPr>
        <w:pStyle w:val="ListParagraph"/>
        <w:numPr>
          <w:ilvl w:val="0"/>
          <w:numId w:val="10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Inspección de la propiedad antes de la ejecución</w:t>
      </w:r>
    </w:p>
    <w:p w14:paraId="0D4E20CC" w14:textId="77777777" w:rsidR="003D4FF1" w:rsidRPr="003D4FF1" w:rsidRDefault="003D4FF1" w:rsidP="003D4FF1">
      <w:p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b/>
          <w:u w:val="single"/>
          <w:lang w:val="es-PR"/>
        </w:rPr>
        <w:t>MODIFICACION DE HIPOTECA (EXTED, PARTIAL, REGULAR)</w:t>
      </w:r>
    </w:p>
    <w:p w14:paraId="094CDEFF" w14:textId="77777777" w:rsidR="003D4FF1" w:rsidRPr="003D4FF1" w:rsidRDefault="003D4FF1" w:rsidP="003D4FF1">
      <w:pPr>
        <w:pStyle w:val="ListParagraph"/>
        <w:numPr>
          <w:ilvl w:val="0"/>
          <w:numId w:val="11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Hoja de datos de la Modificación de Hipoteca</w:t>
      </w:r>
    </w:p>
    <w:p w14:paraId="6513888B" w14:textId="03DB6FB2" w:rsidR="003D4FF1" w:rsidRPr="003D4FF1" w:rsidRDefault="003D4FF1" w:rsidP="003D4FF1">
      <w:pPr>
        <w:pStyle w:val="ListParagraph"/>
        <w:numPr>
          <w:ilvl w:val="0"/>
          <w:numId w:val="11"/>
        </w:numPr>
        <w:rPr>
          <w:rFonts w:ascii="Arial Narrow" w:hAnsi="Arial Narrow" w:cs="Arial"/>
          <w:b/>
          <w:u w:val="single"/>
          <w:lang w:val="es-PR"/>
        </w:rPr>
      </w:pPr>
      <w:r w:rsidRPr="00D552E6">
        <w:rPr>
          <w:rFonts w:ascii="Arial Narrow" w:hAnsi="Arial Narrow" w:cs="Arial"/>
          <w:i/>
        </w:rPr>
        <w:t>Recast</w:t>
      </w:r>
      <w:r w:rsidR="00D552E6">
        <w:rPr>
          <w:rFonts w:ascii="Arial Narrow" w:hAnsi="Arial Narrow" w:cs="Arial"/>
          <w:lang w:val="es-PR"/>
        </w:rPr>
        <w:t xml:space="preserve"> (reamortización)</w:t>
      </w:r>
    </w:p>
    <w:p w14:paraId="396A2745" w14:textId="77777777" w:rsidR="003D4FF1" w:rsidRPr="003D4FF1" w:rsidRDefault="003D4FF1" w:rsidP="003D4FF1">
      <w:pPr>
        <w:pStyle w:val="ListParagraph"/>
        <w:numPr>
          <w:ilvl w:val="0"/>
          <w:numId w:val="11"/>
        </w:numPr>
        <w:rPr>
          <w:rFonts w:ascii="Arial Narrow" w:hAnsi="Arial Narrow" w:cs="Arial"/>
          <w:b/>
          <w:u w:val="single"/>
          <w:lang w:val="es-PR"/>
        </w:rPr>
      </w:pPr>
      <w:r w:rsidRPr="003D4FF1">
        <w:rPr>
          <w:rFonts w:ascii="Arial Narrow" w:hAnsi="Arial Narrow" w:cs="Arial"/>
          <w:lang w:val="es-PR"/>
        </w:rPr>
        <w:t>Estudio de Título Vigente</w:t>
      </w:r>
    </w:p>
    <w:p w14:paraId="146E264C" w14:textId="77777777" w:rsidR="00793167" w:rsidRPr="003D4FF1" w:rsidRDefault="00793167" w:rsidP="00793167">
      <w:pPr>
        <w:pStyle w:val="ListParagraph"/>
        <w:numPr>
          <w:ilvl w:val="0"/>
          <w:numId w:val="11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Certificación de la AEE con fecha de comienzo (No facturas)</w:t>
      </w:r>
    </w:p>
    <w:p w14:paraId="60BFDFD7" w14:textId="77777777" w:rsidR="00793167" w:rsidRPr="003D4FF1" w:rsidRDefault="00793167" w:rsidP="00793167">
      <w:pPr>
        <w:pStyle w:val="ListParagraph"/>
        <w:numPr>
          <w:ilvl w:val="0"/>
          <w:numId w:val="11"/>
        </w:numPr>
        <w:rPr>
          <w:rFonts w:ascii="Arial Narrow" w:hAnsi="Arial Narrow" w:cs="Arial"/>
          <w:b/>
          <w:u w:val="single"/>
          <w:lang w:val="es-PR"/>
        </w:rPr>
      </w:pPr>
      <w:r>
        <w:rPr>
          <w:rFonts w:ascii="Arial Narrow" w:hAnsi="Arial Narrow" w:cs="Arial"/>
          <w:lang w:val="es-PR"/>
        </w:rPr>
        <w:t>C</w:t>
      </w:r>
      <w:r w:rsidRPr="003D4FF1">
        <w:rPr>
          <w:rFonts w:ascii="Arial Narrow" w:hAnsi="Arial Narrow" w:cs="Arial"/>
          <w:lang w:val="es-PR"/>
        </w:rPr>
        <w:t xml:space="preserve">ertificación </w:t>
      </w:r>
      <w:r>
        <w:rPr>
          <w:rFonts w:ascii="Arial Narrow" w:hAnsi="Arial Narrow" w:cs="Arial"/>
          <w:lang w:val="es-PR"/>
        </w:rPr>
        <w:t>de la AAA con fecha de comienzo (No facturas)</w:t>
      </w:r>
    </w:p>
    <w:p w14:paraId="086EFB56" w14:textId="77777777" w:rsidR="006B6A69" w:rsidRDefault="006B6A69" w:rsidP="003D4FF1">
      <w:pPr>
        <w:spacing w:after="0"/>
        <w:rPr>
          <w:rFonts w:ascii="Arial Narrow" w:hAnsi="Arial Narrow" w:cs="Arial"/>
          <w:b/>
          <w:lang w:val="es-PR"/>
        </w:rPr>
      </w:pPr>
    </w:p>
    <w:p w14:paraId="1488A5BE" w14:textId="77777777" w:rsidR="006B6A69" w:rsidRDefault="006B6A69" w:rsidP="003D4FF1">
      <w:pPr>
        <w:spacing w:after="0"/>
        <w:rPr>
          <w:rFonts w:ascii="Arial Narrow" w:hAnsi="Arial Narrow" w:cs="Arial"/>
          <w:b/>
          <w:lang w:val="es-PR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7110"/>
      </w:tblGrid>
      <w:tr w:rsidR="006B6A69" w14:paraId="289D830C" w14:textId="77777777" w:rsidTr="00D552E6">
        <w:tc>
          <w:tcPr>
            <w:tcW w:w="7110" w:type="dxa"/>
          </w:tcPr>
          <w:p w14:paraId="2C56B631" w14:textId="77777777" w:rsidR="00D552E6" w:rsidRDefault="00D552E6" w:rsidP="006B6A69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s-PR"/>
              </w:rPr>
            </w:pPr>
          </w:p>
          <w:p w14:paraId="1E406649" w14:textId="74CF4E23" w:rsidR="00D552E6" w:rsidRPr="003D4FF1" w:rsidRDefault="00D552E6" w:rsidP="00D552E6">
            <w:pPr>
              <w:rPr>
                <w:rFonts w:ascii="Arial Narrow" w:hAnsi="Arial Narrow" w:cs="Arial"/>
                <w:b/>
                <w:u w:val="single"/>
                <w:lang w:val="es-PR"/>
              </w:rPr>
            </w:pPr>
            <w:r>
              <w:rPr>
                <w:rFonts w:ascii="Arial Narrow" w:hAnsi="Arial Narrow" w:cs="Arial"/>
                <w:b/>
                <w:u w:val="single"/>
                <w:lang w:val="es-PR"/>
              </w:rPr>
              <w:t xml:space="preserve">Para preguntas sobre </w:t>
            </w:r>
            <w:r w:rsidRPr="003D4FF1">
              <w:rPr>
                <w:rFonts w:ascii="Arial Narrow" w:hAnsi="Arial Narrow" w:cs="Arial"/>
                <w:b/>
                <w:u w:val="single"/>
                <w:lang w:val="es-PR"/>
              </w:rPr>
              <w:t>Ley 124</w:t>
            </w:r>
            <w:r>
              <w:rPr>
                <w:rFonts w:ascii="Arial Narrow" w:hAnsi="Arial Narrow" w:cs="Arial"/>
                <w:b/>
                <w:u w:val="single"/>
                <w:lang w:val="es-PR"/>
              </w:rPr>
              <w:t>, a</w:t>
            </w:r>
            <w:r w:rsidRPr="003D4FF1">
              <w:rPr>
                <w:rFonts w:ascii="Arial Narrow" w:hAnsi="Arial Narrow" w:cs="Arial"/>
                <w:b/>
                <w:u w:val="single"/>
                <w:lang w:val="es-PR"/>
              </w:rPr>
              <w:t>probaciones de SBA</w:t>
            </w:r>
            <w:r>
              <w:rPr>
                <w:rFonts w:ascii="Arial Narrow" w:hAnsi="Arial Narrow" w:cs="Arial"/>
                <w:b/>
                <w:u w:val="single"/>
                <w:lang w:val="es-PR"/>
              </w:rPr>
              <w:t xml:space="preserve"> u otros, favor llamar. </w:t>
            </w:r>
          </w:p>
          <w:p w14:paraId="2C45159D" w14:textId="715AFBE1" w:rsidR="006B6A69" w:rsidRPr="006B6A69" w:rsidRDefault="006B6A69" w:rsidP="006B6A69">
            <w:pPr>
              <w:rPr>
                <w:rFonts w:ascii="Arial Narrow" w:hAnsi="Arial Narrow" w:cs="Arial"/>
                <w:b/>
                <w:sz w:val="24"/>
                <w:szCs w:val="24"/>
                <w:lang w:val="es-PR"/>
              </w:rPr>
            </w:pPr>
          </w:p>
          <w:p w14:paraId="3B58F33D" w14:textId="3115F23F" w:rsidR="006B6A69" w:rsidRPr="006B6A69" w:rsidRDefault="006B6A69" w:rsidP="006B6A69">
            <w:pPr>
              <w:rPr>
                <w:rFonts w:ascii="Arial Narrow" w:hAnsi="Arial Narrow" w:cs="Arial"/>
                <w:b/>
                <w:sz w:val="24"/>
                <w:szCs w:val="24"/>
                <w:lang w:val="es-PR"/>
              </w:rPr>
            </w:pPr>
            <w:r w:rsidRPr="006B6A69">
              <w:rPr>
                <w:rFonts w:ascii="Arial Narrow" w:hAnsi="Arial Narrow" w:cs="Arial"/>
                <w:b/>
                <w:sz w:val="24"/>
                <w:szCs w:val="24"/>
                <w:lang w:val="es-PR"/>
              </w:rPr>
              <w:t xml:space="preserve">Cuadro telefónico (787) </w:t>
            </w:r>
            <w:r w:rsidR="00DC2425">
              <w:rPr>
                <w:rFonts w:ascii="Arial Narrow" w:hAnsi="Arial Narrow" w:cs="Arial"/>
                <w:b/>
                <w:sz w:val="24"/>
                <w:szCs w:val="24"/>
                <w:lang w:val="es-PR"/>
              </w:rPr>
              <w:t>9</w:t>
            </w:r>
            <w:r w:rsidRPr="006B6A69">
              <w:rPr>
                <w:rFonts w:ascii="Arial Narrow" w:hAnsi="Arial Narrow" w:cs="Arial"/>
                <w:b/>
                <w:sz w:val="24"/>
                <w:szCs w:val="24"/>
                <w:lang w:val="es-PR"/>
              </w:rPr>
              <w:t>46-0045</w:t>
            </w:r>
          </w:p>
          <w:p w14:paraId="5E78479F" w14:textId="77777777" w:rsidR="006B6A69" w:rsidRPr="006B6A69" w:rsidRDefault="006B6A69" w:rsidP="006B6A69">
            <w:pPr>
              <w:rPr>
                <w:rFonts w:ascii="Arial Narrow" w:hAnsi="Arial Narrow" w:cs="Arial"/>
                <w:b/>
                <w:sz w:val="24"/>
                <w:szCs w:val="24"/>
                <w:lang w:val="es-PR"/>
              </w:rPr>
            </w:pPr>
          </w:p>
          <w:p w14:paraId="47607E25" w14:textId="77777777" w:rsidR="006B6A69" w:rsidRPr="006B6A69" w:rsidRDefault="006B6A69" w:rsidP="006B6A69">
            <w:pPr>
              <w:rPr>
                <w:rFonts w:ascii="Arial Narrow" w:hAnsi="Arial Narrow" w:cs="Arial"/>
                <w:b/>
                <w:sz w:val="24"/>
                <w:szCs w:val="24"/>
                <w:lang w:val="es-PR"/>
              </w:rPr>
            </w:pPr>
            <w:r w:rsidRPr="006B6A69">
              <w:rPr>
                <w:rFonts w:ascii="Arial Narrow" w:hAnsi="Arial Narrow" w:cs="Arial"/>
                <w:b/>
                <w:sz w:val="24"/>
                <w:szCs w:val="24"/>
                <w:lang w:val="es-PR"/>
              </w:rPr>
              <w:t xml:space="preserve">Jeannette Abrams  </w:t>
            </w:r>
            <w:hyperlink r:id="rId6" w:history="1">
              <w:r w:rsidRPr="006B6A6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  <w:lang w:val="es-PR"/>
                </w:rPr>
                <w:t>jabrams@afv.pr.gov</w:t>
              </w:r>
            </w:hyperlink>
            <w:r w:rsidRPr="006B6A69">
              <w:rPr>
                <w:rFonts w:ascii="Arial Narrow" w:hAnsi="Arial Narrow" w:cs="Arial"/>
                <w:b/>
                <w:sz w:val="24"/>
                <w:szCs w:val="24"/>
                <w:lang w:val="es-PR"/>
              </w:rPr>
              <w:t xml:space="preserve">          ext. 4522</w:t>
            </w:r>
          </w:p>
          <w:p w14:paraId="5BD4340C" w14:textId="77777777" w:rsidR="006B6A69" w:rsidRPr="006B6A69" w:rsidRDefault="006B6A69" w:rsidP="006B6A69">
            <w:pPr>
              <w:rPr>
                <w:rFonts w:ascii="Arial Narrow" w:hAnsi="Arial Narrow" w:cs="Arial"/>
                <w:b/>
                <w:sz w:val="24"/>
                <w:szCs w:val="24"/>
                <w:lang w:val="es-PR"/>
              </w:rPr>
            </w:pPr>
            <w:r w:rsidRPr="006B6A69">
              <w:rPr>
                <w:rFonts w:ascii="Arial Narrow" w:hAnsi="Arial Narrow" w:cs="Arial"/>
                <w:b/>
                <w:sz w:val="24"/>
                <w:szCs w:val="24"/>
              </w:rPr>
              <w:t xml:space="preserve">Kareling Falcón   </w:t>
            </w:r>
            <w:hyperlink r:id="rId7" w:history="1">
              <w:r w:rsidRPr="006B6A6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kareling.falcon@afv.pr.gov</w:t>
              </w:r>
            </w:hyperlink>
            <w:r w:rsidRPr="006B6A69">
              <w:rPr>
                <w:rFonts w:ascii="Arial Narrow" w:hAnsi="Arial Narrow" w:cs="Arial"/>
                <w:b/>
                <w:sz w:val="24"/>
                <w:szCs w:val="24"/>
              </w:rPr>
              <w:t xml:space="preserve">  ext. 4567</w:t>
            </w:r>
          </w:p>
          <w:p w14:paraId="76DD8BB2" w14:textId="77777777" w:rsidR="006B6A69" w:rsidRPr="006B6A69" w:rsidRDefault="006B6A69" w:rsidP="006B6A69">
            <w:pP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6B6A69">
              <w:rPr>
                <w:rFonts w:ascii="Arial Narrow" w:hAnsi="Arial Narrow" w:cs="Arial"/>
                <w:b/>
                <w:sz w:val="24"/>
                <w:szCs w:val="24"/>
              </w:rPr>
              <w:t xml:space="preserve">Mariví Santiago </w:t>
            </w:r>
            <w:hyperlink r:id="rId8" w:history="1">
              <w:r w:rsidRPr="006B6A69">
                <w:rPr>
                  <w:rStyle w:val="Hyperlink"/>
                  <w:rFonts w:ascii="Arial Narrow" w:hAnsi="Arial Narrow" w:cs="Arial"/>
                  <w:b/>
                  <w:sz w:val="24"/>
                  <w:szCs w:val="24"/>
                </w:rPr>
                <w:t>msantiago@afv.pr.gov</w:t>
              </w:r>
            </w:hyperlink>
            <w:r w:rsidRPr="006B6A69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</w:t>
            </w:r>
            <w:r w:rsidRPr="006B6A69">
              <w:rPr>
                <w:rFonts w:ascii="Arial Narrow" w:hAnsi="Arial Narrow" w:cs="Arial"/>
                <w:b/>
                <w:sz w:val="24"/>
                <w:szCs w:val="24"/>
                <w:lang w:val="es-PR"/>
              </w:rPr>
              <w:t>ext. 4572</w:t>
            </w:r>
          </w:p>
          <w:p w14:paraId="2ACA2942" w14:textId="77777777" w:rsidR="006B6A69" w:rsidRPr="006B6A69" w:rsidRDefault="006B6A69" w:rsidP="003D4FF1">
            <w:pPr>
              <w:rPr>
                <w:rFonts w:ascii="Arial Narrow" w:hAnsi="Arial Narrow" w:cs="Arial"/>
                <w:b/>
                <w:sz w:val="24"/>
                <w:szCs w:val="24"/>
                <w:lang w:val="es-PR"/>
              </w:rPr>
            </w:pPr>
          </w:p>
        </w:tc>
      </w:tr>
    </w:tbl>
    <w:p w14:paraId="594B1901" w14:textId="77777777" w:rsidR="006B6A69" w:rsidRDefault="006B6A69" w:rsidP="003D4FF1">
      <w:pPr>
        <w:spacing w:after="0"/>
        <w:rPr>
          <w:rFonts w:ascii="Arial Narrow" w:hAnsi="Arial Narrow" w:cs="Arial"/>
          <w:b/>
          <w:lang w:val="es-PR"/>
        </w:rPr>
      </w:pPr>
    </w:p>
    <w:p w14:paraId="310B10EF" w14:textId="77777777" w:rsidR="006B6A69" w:rsidRDefault="006B6A69" w:rsidP="003D4FF1">
      <w:pPr>
        <w:spacing w:after="0"/>
        <w:rPr>
          <w:rFonts w:ascii="Arial Narrow" w:hAnsi="Arial Narrow" w:cs="Arial"/>
          <w:b/>
          <w:lang w:val="es-PR"/>
        </w:rPr>
      </w:pPr>
    </w:p>
    <w:p w14:paraId="109564F0" w14:textId="77777777" w:rsidR="006B6A69" w:rsidRDefault="006B6A69" w:rsidP="003D4FF1">
      <w:pPr>
        <w:spacing w:after="0"/>
        <w:rPr>
          <w:rFonts w:ascii="Arial Narrow" w:hAnsi="Arial Narrow" w:cs="Arial"/>
          <w:b/>
          <w:lang w:val="es-PR"/>
        </w:rPr>
      </w:pPr>
    </w:p>
    <w:p w14:paraId="68248224" w14:textId="77777777" w:rsidR="003D4FF1" w:rsidRPr="003D4FF1" w:rsidRDefault="003D4FF1" w:rsidP="003D4FF1">
      <w:pPr>
        <w:pStyle w:val="ListParagraph"/>
        <w:rPr>
          <w:rFonts w:ascii="Arial Narrow" w:hAnsi="Arial Narrow" w:cs="Arial"/>
          <w:u w:val="single"/>
          <w:lang w:val="es-PR"/>
        </w:rPr>
      </w:pPr>
    </w:p>
    <w:p w14:paraId="320594CC" w14:textId="77777777" w:rsidR="003D4FF1" w:rsidRPr="003D4FF1" w:rsidRDefault="003D4FF1">
      <w:pPr>
        <w:rPr>
          <w:rFonts w:ascii="Arial Narrow" w:hAnsi="Arial Narrow" w:cs="Arial"/>
        </w:rPr>
      </w:pPr>
    </w:p>
    <w:sectPr w:rsidR="003D4FF1" w:rsidRPr="003D4FF1" w:rsidSect="00D552E6">
      <w:pgSz w:w="11906" w:h="16838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662F"/>
    <w:multiLevelType w:val="hybridMultilevel"/>
    <w:tmpl w:val="BE26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177B2"/>
    <w:multiLevelType w:val="hybridMultilevel"/>
    <w:tmpl w:val="6012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615C7"/>
    <w:multiLevelType w:val="hybridMultilevel"/>
    <w:tmpl w:val="BDC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CE3"/>
    <w:multiLevelType w:val="hybridMultilevel"/>
    <w:tmpl w:val="3C4A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41E08"/>
    <w:multiLevelType w:val="hybridMultilevel"/>
    <w:tmpl w:val="9F1C6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631A6"/>
    <w:multiLevelType w:val="hybridMultilevel"/>
    <w:tmpl w:val="CBC2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B26DE"/>
    <w:multiLevelType w:val="hybridMultilevel"/>
    <w:tmpl w:val="B1104D9A"/>
    <w:lvl w:ilvl="0" w:tplc="040A000F">
      <w:start w:val="1"/>
      <w:numFmt w:val="decimal"/>
      <w:lvlText w:val="%1."/>
      <w:lvlJc w:val="left"/>
      <w:pPr>
        <w:ind w:left="1710" w:hanging="360"/>
      </w:pPr>
    </w:lvl>
    <w:lvl w:ilvl="1" w:tplc="040A0019" w:tentative="1">
      <w:start w:val="1"/>
      <w:numFmt w:val="lowerLetter"/>
      <w:lvlText w:val="%2."/>
      <w:lvlJc w:val="left"/>
      <w:pPr>
        <w:ind w:left="2430" w:hanging="360"/>
      </w:pPr>
    </w:lvl>
    <w:lvl w:ilvl="2" w:tplc="040A001B" w:tentative="1">
      <w:start w:val="1"/>
      <w:numFmt w:val="lowerRoman"/>
      <w:lvlText w:val="%3."/>
      <w:lvlJc w:val="right"/>
      <w:pPr>
        <w:ind w:left="3150" w:hanging="180"/>
      </w:pPr>
    </w:lvl>
    <w:lvl w:ilvl="3" w:tplc="040A000F" w:tentative="1">
      <w:start w:val="1"/>
      <w:numFmt w:val="decimal"/>
      <w:lvlText w:val="%4."/>
      <w:lvlJc w:val="left"/>
      <w:pPr>
        <w:ind w:left="3870" w:hanging="360"/>
      </w:pPr>
    </w:lvl>
    <w:lvl w:ilvl="4" w:tplc="040A0019" w:tentative="1">
      <w:start w:val="1"/>
      <w:numFmt w:val="lowerLetter"/>
      <w:lvlText w:val="%5."/>
      <w:lvlJc w:val="left"/>
      <w:pPr>
        <w:ind w:left="4590" w:hanging="360"/>
      </w:pPr>
    </w:lvl>
    <w:lvl w:ilvl="5" w:tplc="040A001B" w:tentative="1">
      <w:start w:val="1"/>
      <w:numFmt w:val="lowerRoman"/>
      <w:lvlText w:val="%6."/>
      <w:lvlJc w:val="right"/>
      <w:pPr>
        <w:ind w:left="5310" w:hanging="180"/>
      </w:pPr>
    </w:lvl>
    <w:lvl w:ilvl="6" w:tplc="040A000F" w:tentative="1">
      <w:start w:val="1"/>
      <w:numFmt w:val="decimal"/>
      <w:lvlText w:val="%7."/>
      <w:lvlJc w:val="left"/>
      <w:pPr>
        <w:ind w:left="6030" w:hanging="360"/>
      </w:pPr>
    </w:lvl>
    <w:lvl w:ilvl="7" w:tplc="040A0019" w:tentative="1">
      <w:start w:val="1"/>
      <w:numFmt w:val="lowerLetter"/>
      <w:lvlText w:val="%8."/>
      <w:lvlJc w:val="left"/>
      <w:pPr>
        <w:ind w:left="6750" w:hanging="360"/>
      </w:pPr>
    </w:lvl>
    <w:lvl w:ilvl="8" w:tplc="040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720D3714"/>
    <w:multiLevelType w:val="hybridMultilevel"/>
    <w:tmpl w:val="6088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64573"/>
    <w:multiLevelType w:val="hybridMultilevel"/>
    <w:tmpl w:val="FDD6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7361"/>
    <w:multiLevelType w:val="hybridMultilevel"/>
    <w:tmpl w:val="71FC321A"/>
    <w:lvl w:ilvl="0" w:tplc="A45CD23A">
      <w:numFmt w:val="bullet"/>
      <w:lvlText w:val=""/>
      <w:lvlJc w:val="left"/>
      <w:pPr>
        <w:ind w:left="1365" w:hanging="375"/>
      </w:pPr>
      <w:rPr>
        <w:rFonts w:ascii="Symbol" w:eastAsia="Times New Roman" w:hAnsi="Symbol" w:cs="Times New Roman" w:hint="default"/>
        <w:sz w:val="22"/>
      </w:rPr>
    </w:lvl>
    <w:lvl w:ilvl="1" w:tplc="0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78AC234D"/>
    <w:multiLevelType w:val="hybridMultilevel"/>
    <w:tmpl w:val="7222F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236867">
    <w:abstractNumId w:val="6"/>
  </w:num>
  <w:num w:numId="2" w16cid:durableId="661129311">
    <w:abstractNumId w:val="9"/>
  </w:num>
  <w:num w:numId="3" w16cid:durableId="2010713160">
    <w:abstractNumId w:val="10"/>
  </w:num>
  <w:num w:numId="4" w16cid:durableId="704598882">
    <w:abstractNumId w:val="2"/>
  </w:num>
  <w:num w:numId="5" w16cid:durableId="1418794033">
    <w:abstractNumId w:val="3"/>
  </w:num>
  <w:num w:numId="6" w16cid:durableId="1670713555">
    <w:abstractNumId w:val="8"/>
  </w:num>
  <w:num w:numId="7" w16cid:durableId="1675494886">
    <w:abstractNumId w:val="0"/>
  </w:num>
  <w:num w:numId="8" w16cid:durableId="2037808400">
    <w:abstractNumId w:val="5"/>
  </w:num>
  <w:num w:numId="9" w16cid:durableId="1136948696">
    <w:abstractNumId w:val="7"/>
  </w:num>
  <w:num w:numId="10" w16cid:durableId="659698186">
    <w:abstractNumId w:val="4"/>
  </w:num>
  <w:num w:numId="11" w16cid:durableId="1692761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FD"/>
    <w:rsid w:val="00373EC2"/>
    <w:rsid w:val="003D4FF1"/>
    <w:rsid w:val="004E1234"/>
    <w:rsid w:val="006B6A69"/>
    <w:rsid w:val="00793167"/>
    <w:rsid w:val="00813312"/>
    <w:rsid w:val="008872D4"/>
    <w:rsid w:val="008B6A52"/>
    <w:rsid w:val="008C7C5C"/>
    <w:rsid w:val="0092606E"/>
    <w:rsid w:val="00A80AC9"/>
    <w:rsid w:val="00D552E6"/>
    <w:rsid w:val="00DC2425"/>
    <w:rsid w:val="00E9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D570"/>
  <w15:chartTrackingRefBased/>
  <w15:docId w15:val="{CBA464D1-F729-4659-A17E-2ED29297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yperlink">
    <w:name w:val="Hyperlink"/>
    <w:basedOn w:val="DefaultParagraphFont"/>
    <w:uiPriority w:val="99"/>
    <w:semiHidden/>
    <w:unhideWhenUsed/>
    <w:rsid w:val="00E93BFD"/>
    <w:rPr>
      <w:color w:val="0000FF"/>
      <w:u w:val="single"/>
    </w:rPr>
  </w:style>
  <w:style w:type="table" w:styleId="TableGrid">
    <w:name w:val="Table Grid"/>
    <w:basedOn w:val="TableNormal"/>
    <w:uiPriority w:val="39"/>
    <w:rsid w:val="004E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FF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ntiago@afv.pr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eling.falcon@afv.pr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brams@afv.pr.gov" TargetMode="External"/><Relationship Id="rId5" Type="http://schemas.openxmlformats.org/officeDocument/2006/relationships/hyperlink" Target="mailto:info@afv.pr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3210</Characters>
  <Application>Microsoft Office Word</Application>
  <DocSecurity>0</DocSecurity>
  <Lines>122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Negron</dc:creator>
  <cp:keywords/>
  <dc:description/>
  <cp:lastModifiedBy>Negrón Alvarez, Olga</cp:lastModifiedBy>
  <cp:revision>2</cp:revision>
  <dcterms:created xsi:type="dcterms:W3CDTF">2022-10-24T15:06:00Z</dcterms:created>
  <dcterms:modified xsi:type="dcterms:W3CDTF">2022-10-24T15:06:00Z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10111e21dee32f64f2b68dd2eabc6c6a11629b9a7b531aea0cf837c7e288b934</vt:lpwstr>
  </property>
</Properties>
</file>